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892" w:rsidRPr="003D40D5" w:rsidRDefault="00CC2892" w:rsidP="00BC768A">
      <w:pPr>
        <w:pStyle w:val="a3"/>
        <w:ind w:firstLine="720"/>
        <w:rPr>
          <w:rFonts w:ascii="Times New Roman" w:hAnsi="Times New Roman"/>
          <w:noProof/>
          <w:sz w:val="28"/>
          <w:szCs w:val="28"/>
        </w:rPr>
      </w:pPr>
    </w:p>
    <w:p w:rsidR="00BF5EF5" w:rsidRPr="00A11223" w:rsidRDefault="00A7602A" w:rsidP="00BC768A">
      <w:pPr>
        <w:pStyle w:val="30"/>
        <w:framePr w:w="9897" w:wrap="around" w:x="1435" w:y="23"/>
        <w:ind w:firstLine="720"/>
        <w:rPr>
          <w:sz w:val="28"/>
          <w:szCs w:val="28"/>
        </w:rPr>
      </w:pPr>
      <w:r w:rsidRPr="00A11223">
        <w:rPr>
          <w:noProof/>
          <w:sz w:val="28"/>
          <w:szCs w:val="28"/>
        </w:rPr>
        <w:drawing>
          <wp:inline distT="0" distB="0" distL="0" distR="0">
            <wp:extent cx="609393" cy="904568"/>
            <wp:effectExtent l="19050" t="0" r="207" b="0"/>
            <wp:docPr id="1" name="Рисунок 1"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zhel"/>
                    <pic:cNvPicPr>
                      <a:picLocks noChangeAspect="1" noChangeArrowheads="1"/>
                    </pic:cNvPicPr>
                  </pic:nvPicPr>
                  <pic:blipFill>
                    <a:blip r:embed="rId8" cstate="print">
                      <a:grayscl/>
                    </a:blip>
                    <a:srcRect l="14497" r="18364"/>
                    <a:stretch>
                      <a:fillRect/>
                    </a:stretch>
                  </pic:blipFill>
                  <pic:spPr bwMode="auto">
                    <a:xfrm>
                      <a:off x="0" y="0"/>
                      <a:ext cx="609600" cy="904875"/>
                    </a:xfrm>
                    <a:prstGeom prst="rect">
                      <a:avLst/>
                    </a:prstGeom>
                    <a:noFill/>
                    <a:ln w="9525">
                      <a:noFill/>
                      <a:miter lim="800000"/>
                      <a:headEnd/>
                      <a:tailEnd/>
                    </a:ln>
                  </pic:spPr>
                </pic:pic>
              </a:graphicData>
            </a:graphic>
          </wp:inline>
        </w:drawing>
      </w:r>
    </w:p>
    <w:p w:rsidR="00BF5EF5" w:rsidRPr="00A11223" w:rsidRDefault="00BF5EF5" w:rsidP="00BC768A">
      <w:pPr>
        <w:pStyle w:val="30"/>
        <w:framePr w:w="9897" w:wrap="around" w:x="1435" w:y="23"/>
        <w:ind w:firstLine="720"/>
        <w:rPr>
          <w:sz w:val="28"/>
          <w:szCs w:val="28"/>
        </w:rPr>
      </w:pPr>
    </w:p>
    <w:p w:rsidR="00633F95" w:rsidRPr="00A11223" w:rsidRDefault="00D914D3" w:rsidP="00BC768A">
      <w:pPr>
        <w:pStyle w:val="30"/>
        <w:framePr w:w="9897" w:wrap="around" w:x="1435" w:y="23"/>
        <w:ind w:firstLine="720"/>
        <w:rPr>
          <w:rFonts w:ascii="Arial" w:hAnsi="Arial" w:cs="Arial"/>
          <w:sz w:val="28"/>
          <w:szCs w:val="28"/>
        </w:rPr>
      </w:pPr>
      <w:r w:rsidRPr="00A11223">
        <w:rPr>
          <w:rFonts w:ascii="Arial" w:hAnsi="Arial" w:cs="Arial"/>
          <w:sz w:val="28"/>
          <w:szCs w:val="28"/>
        </w:rPr>
        <w:t>Городской округ</w:t>
      </w:r>
      <w:r w:rsidR="008A158F" w:rsidRPr="00A11223">
        <w:rPr>
          <w:rFonts w:ascii="Arial" w:hAnsi="Arial" w:cs="Arial"/>
          <w:sz w:val="28"/>
          <w:szCs w:val="28"/>
        </w:rPr>
        <w:t xml:space="preserve"> </w:t>
      </w:r>
    </w:p>
    <w:p w:rsidR="008A158F" w:rsidRPr="00A11223" w:rsidRDefault="002D6C06" w:rsidP="00BC768A">
      <w:pPr>
        <w:pStyle w:val="30"/>
        <w:framePr w:w="9897" w:wrap="around" w:x="1435" w:y="23"/>
        <w:ind w:firstLine="720"/>
        <w:rPr>
          <w:rFonts w:ascii="Arial" w:hAnsi="Arial" w:cs="Arial"/>
          <w:sz w:val="28"/>
          <w:szCs w:val="28"/>
        </w:rPr>
      </w:pPr>
      <w:r w:rsidRPr="00A11223">
        <w:rPr>
          <w:rFonts w:ascii="Arial" w:hAnsi="Arial" w:cs="Arial"/>
          <w:sz w:val="28"/>
          <w:szCs w:val="28"/>
        </w:rPr>
        <w:t>«</w:t>
      </w:r>
      <w:r w:rsidR="008A158F" w:rsidRPr="00A11223">
        <w:rPr>
          <w:rFonts w:ascii="Arial" w:hAnsi="Arial" w:cs="Arial"/>
          <w:sz w:val="28"/>
          <w:szCs w:val="28"/>
        </w:rPr>
        <w:t>Закрытое административно – территориальное образование  Железногорск Красноярского края</w:t>
      </w:r>
      <w:r w:rsidRPr="00A11223">
        <w:rPr>
          <w:rFonts w:ascii="Arial" w:hAnsi="Arial" w:cs="Arial"/>
          <w:sz w:val="28"/>
          <w:szCs w:val="28"/>
        </w:rPr>
        <w:t>»</w:t>
      </w:r>
    </w:p>
    <w:p w:rsidR="008A158F" w:rsidRPr="00A11223" w:rsidRDefault="008A158F" w:rsidP="00BC768A">
      <w:pPr>
        <w:pStyle w:val="1"/>
        <w:framePr w:w="9897" w:wrap="around" w:x="1435" w:y="23"/>
        <w:ind w:firstLine="720"/>
        <w:rPr>
          <w:szCs w:val="28"/>
        </w:rPr>
      </w:pPr>
    </w:p>
    <w:p w:rsidR="008A158F" w:rsidRPr="00A11223" w:rsidRDefault="008A158F" w:rsidP="00BC768A">
      <w:pPr>
        <w:pStyle w:val="1"/>
        <w:framePr w:w="9897" w:wrap="around" w:x="1435" w:y="23"/>
        <w:ind w:firstLine="720"/>
        <w:rPr>
          <w:sz w:val="32"/>
          <w:szCs w:val="32"/>
        </w:rPr>
      </w:pPr>
      <w:r w:rsidRPr="00A11223">
        <w:rPr>
          <w:sz w:val="32"/>
          <w:szCs w:val="32"/>
        </w:rPr>
        <w:t>АДМИНИСТРАЦИЯ ЗАТО г.</w:t>
      </w:r>
      <w:r w:rsidR="004027C0" w:rsidRPr="00A11223">
        <w:rPr>
          <w:sz w:val="32"/>
          <w:szCs w:val="32"/>
        </w:rPr>
        <w:t xml:space="preserve"> </w:t>
      </w:r>
      <w:r w:rsidRPr="00A11223">
        <w:rPr>
          <w:sz w:val="32"/>
          <w:szCs w:val="32"/>
        </w:rPr>
        <w:t>ЖЕЛЕЗНОГОРСК</w:t>
      </w:r>
    </w:p>
    <w:p w:rsidR="008A158F" w:rsidRPr="00A11223" w:rsidRDefault="008A158F" w:rsidP="00BC768A">
      <w:pPr>
        <w:framePr w:w="9897" w:h="1873" w:hSpace="180" w:wrap="around" w:vAnchor="text" w:hAnchor="page" w:x="1435" w:y="23"/>
        <w:ind w:firstLine="720"/>
        <w:jc w:val="center"/>
        <w:rPr>
          <w:rFonts w:ascii="Times New Roman" w:hAnsi="Times New Roman"/>
          <w:b/>
          <w:sz w:val="28"/>
          <w:szCs w:val="28"/>
        </w:rPr>
      </w:pPr>
    </w:p>
    <w:p w:rsidR="008A158F" w:rsidRPr="00A11223" w:rsidRDefault="008A158F" w:rsidP="00BC768A">
      <w:pPr>
        <w:framePr w:w="9897" w:h="1873" w:hSpace="180" w:wrap="around" w:vAnchor="text" w:hAnchor="page" w:x="1435" w:y="23"/>
        <w:ind w:firstLine="720"/>
        <w:jc w:val="center"/>
        <w:rPr>
          <w:rFonts w:ascii="Times New Roman" w:hAnsi="Times New Roman"/>
          <w:sz w:val="36"/>
          <w:szCs w:val="36"/>
        </w:rPr>
      </w:pPr>
      <w:r w:rsidRPr="00A11223">
        <w:rPr>
          <w:rFonts w:ascii="Times New Roman" w:hAnsi="Times New Roman"/>
          <w:b/>
          <w:sz w:val="36"/>
          <w:szCs w:val="36"/>
        </w:rPr>
        <w:t>ПОСТАНОВЛЕНИЕ</w:t>
      </w:r>
    </w:p>
    <w:p w:rsidR="00CC2892" w:rsidRPr="00A11223" w:rsidRDefault="00CC2892" w:rsidP="00BC768A">
      <w:pPr>
        <w:ind w:firstLine="720"/>
        <w:rPr>
          <w:rFonts w:ascii="Times New Roman" w:hAnsi="Times New Roman"/>
          <w:sz w:val="28"/>
          <w:szCs w:val="28"/>
        </w:rPr>
      </w:pPr>
    </w:p>
    <w:p w:rsidR="00246459" w:rsidRPr="00A11223" w:rsidRDefault="00246459" w:rsidP="00BC768A">
      <w:pPr>
        <w:framePr w:w="10077" w:h="441" w:hSpace="180" w:wrap="around" w:vAnchor="text" w:hAnchor="page" w:x="1162" w:y="13"/>
        <w:ind w:firstLine="720"/>
        <w:rPr>
          <w:rFonts w:ascii="Times New Roman" w:hAnsi="Times New Roman"/>
          <w:sz w:val="28"/>
          <w:szCs w:val="28"/>
        </w:rPr>
      </w:pPr>
    </w:p>
    <w:p w:rsidR="00246459" w:rsidRPr="00A11223" w:rsidRDefault="005B048E" w:rsidP="00BC768A">
      <w:pPr>
        <w:framePr w:w="10077" w:h="441" w:hSpace="180" w:wrap="around" w:vAnchor="text" w:hAnchor="page" w:x="1162" w:y="13"/>
        <w:rPr>
          <w:rFonts w:ascii="Times New Roman" w:hAnsi="Times New Roman"/>
          <w:sz w:val="28"/>
          <w:szCs w:val="28"/>
        </w:rPr>
      </w:pPr>
      <w:r>
        <w:rPr>
          <w:rFonts w:ascii="Times New Roman" w:hAnsi="Times New Roman"/>
          <w:sz w:val="28"/>
          <w:szCs w:val="28"/>
        </w:rPr>
        <w:t>04.09.</w:t>
      </w:r>
      <w:r w:rsidR="00617595" w:rsidRPr="00A11223">
        <w:rPr>
          <w:rFonts w:ascii="Times New Roman" w:hAnsi="Times New Roman"/>
          <w:sz w:val="28"/>
          <w:szCs w:val="28"/>
        </w:rPr>
        <w:t>202</w:t>
      </w:r>
      <w:r w:rsidR="00B532DA">
        <w:rPr>
          <w:rFonts w:ascii="Times New Roman" w:hAnsi="Times New Roman"/>
          <w:sz w:val="28"/>
          <w:szCs w:val="28"/>
        </w:rPr>
        <w:t>3</w:t>
      </w:r>
      <w:r w:rsidR="00246459" w:rsidRPr="00A11223">
        <w:rPr>
          <w:rFonts w:ascii="Times New Roman" w:hAnsi="Times New Roman"/>
          <w:sz w:val="28"/>
          <w:szCs w:val="28"/>
        </w:rPr>
        <w:t xml:space="preserve">                                                           </w:t>
      </w:r>
      <w:r w:rsidR="00C474C3" w:rsidRPr="00A11223">
        <w:rPr>
          <w:rFonts w:ascii="Times New Roman" w:hAnsi="Times New Roman"/>
          <w:sz w:val="28"/>
          <w:szCs w:val="28"/>
        </w:rPr>
        <w:t xml:space="preserve">             </w:t>
      </w:r>
      <w:r w:rsidR="00246459" w:rsidRPr="00A11223">
        <w:rPr>
          <w:rFonts w:ascii="Times New Roman" w:hAnsi="Times New Roman"/>
          <w:sz w:val="28"/>
          <w:szCs w:val="28"/>
        </w:rPr>
        <w:t xml:space="preserve">     </w:t>
      </w:r>
      <w:r w:rsidR="0056149D" w:rsidRPr="00A11223">
        <w:rPr>
          <w:rFonts w:ascii="Times New Roman" w:hAnsi="Times New Roman"/>
          <w:sz w:val="28"/>
          <w:szCs w:val="28"/>
        </w:rPr>
        <w:t xml:space="preserve">      </w:t>
      </w:r>
      <w:r w:rsidR="009D59E1" w:rsidRPr="00A11223">
        <w:rPr>
          <w:rFonts w:ascii="Times New Roman" w:hAnsi="Times New Roman"/>
          <w:sz w:val="28"/>
          <w:szCs w:val="28"/>
        </w:rPr>
        <w:t xml:space="preserve">          </w:t>
      </w:r>
      <w:r w:rsidR="00E82DC1" w:rsidRPr="00A11223">
        <w:rPr>
          <w:rFonts w:ascii="Times New Roman" w:hAnsi="Times New Roman"/>
          <w:sz w:val="28"/>
          <w:szCs w:val="28"/>
        </w:rPr>
        <w:t xml:space="preserve">         </w:t>
      </w:r>
      <w:r w:rsidR="009D59E1" w:rsidRPr="00A11223">
        <w:rPr>
          <w:rFonts w:ascii="Times New Roman" w:hAnsi="Times New Roman"/>
          <w:sz w:val="28"/>
          <w:szCs w:val="28"/>
        </w:rPr>
        <w:t xml:space="preserve"> </w:t>
      </w:r>
      <w:r w:rsidR="0056149D" w:rsidRPr="00A11223">
        <w:rPr>
          <w:rFonts w:ascii="Times New Roman" w:hAnsi="Times New Roman"/>
          <w:sz w:val="28"/>
          <w:szCs w:val="28"/>
        </w:rPr>
        <w:t xml:space="preserve">  </w:t>
      </w:r>
      <w:r w:rsidR="00246459" w:rsidRPr="00A11223">
        <w:rPr>
          <w:rFonts w:ascii="Times New Roman" w:hAnsi="Times New Roman"/>
          <w:sz w:val="28"/>
          <w:szCs w:val="28"/>
        </w:rPr>
        <w:t xml:space="preserve">  </w:t>
      </w:r>
      <w:r w:rsidR="00246459" w:rsidRPr="00A11223">
        <w:rPr>
          <w:rFonts w:ascii="Times New Roman" w:hAnsi="Times New Roman"/>
          <w:sz w:val="28"/>
          <w:szCs w:val="28"/>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9.3pt" o:ole="">
            <v:imagedata r:id="rId9" o:title=""/>
          </v:shape>
          <o:OLEObject Type="Embed" ProgID="MSWordArt.2" ShapeID="_x0000_i1025" DrawAspect="Content" ObjectID="_1755601366" r:id="rId10">
            <o:FieldCodes>\s</o:FieldCodes>
          </o:OLEObject>
        </w:object>
      </w:r>
      <w:r w:rsidR="00246459" w:rsidRPr="00A11223">
        <w:rPr>
          <w:rFonts w:ascii="Times New Roman" w:hAnsi="Times New Roman"/>
          <w:sz w:val="28"/>
          <w:szCs w:val="28"/>
        </w:rPr>
        <w:t xml:space="preserve"> </w:t>
      </w:r>
      <w:r w:rsidR="002565A3" w:rsidRPr="00A11223">
        <w:rPr>
          <w:rFonts w:ascii="Times New Roman" w:hAnsi="Times New Roman"/>
          <w:sz w:val="28"/>
          <w:szCs w:val="28"/>
        </w:rPr>
        <w:t xml:space="preserve"> </w:t>
      </w:r>
      <w:r>
        <w:rPr>
          <w:rFonts w:ascii="Times New Roman" w:hAnsi="Times New Roman"/>
          <w:sz w:val="28"/>
          <w:szCs w:val="28"/>
          <w:u w:val="single"/>
        </w:rPr>
        <w:t>226</w:t>
      </w:r>
    </w:p>
    <w:p w:rsidR="00246459" w:rsidRPr="00A11223" w:rsidRDefault="00246459" w:rsidP="00BC768A">
      <w:pPr>
        <w:framePr w:w="10077" w:h="441" w:hSpace="180" w:wrap="around" w:vAnchor="text" w:hAnchor="page" w:x="1162" w:y="13"/>
        <w:ind w:firstLine="720"/>
        <w:jc w:val="center"/>
        <w:rPr>
          <w:rFonts w:ascii="Times New Roman" w:hAnsi="Times New Roman"/>
          <w:sz w:val="28"/>
          <w:szCs w:val="28"/>
        </w:rPr>
      </w:pPr>
      <w:r w:rsidRPr="00A11223">
        <w:rPr>
          <w:rFonts w:ascii="Times New Roman" w:hAnsi="Times New Roman"/>
          <w:b/>
          <w:sz w:val="28"/>
          <w:szCs w:val="28"/>
        </w:rPr>
        <w:t>г.</w:t>
      </w:r>
      <w:r w:rsidR="00DD1428" w:rsidRPr="00A11223">
        <w:rPr>
          <w:rFonts w:ascii="Times New Roman" w:hAnsi="Times New Roman"/>
          <w:b/>
          <w:sz w:val="28"/>
          <w:szCs w:val="28"/>
        </w:rPr>
        <w:t xml:space="preserve"> </w:t>
      </w:r>
      <w:r w:rsidRPr="00A11223">
        <w:rPr>
          <w:rFonts w:ascii="Times New Roman" w:hAnsi="Times New Roman"/>
          <w:b/>
          <w:sz w:val="28"/>
          <w:szCs w:val="28"/>
        </w:rPr>
        <w:t>Железногорск</w:t>
      </w:r>
    </w:p>
    <w:p w:rsidR="00CC2892" w:rsidRPr="00A11223" w:rsidRDefault="00CC2892" w:rsidP="00BC768A">
      <w:pPr>
        <w:widowControl w:val="0"/>
        <w:ind w:firstLine="720"/>
        <w:jc w:val="both"/>
        <w:rPr>
          <w:rFonts w:ascii="Times New Roman" w:hAnsi="Times New Roman"/>
          <w:sz w:val="28"/>
          <w:szCs w:val="28"/>
        </w:rPr>
      </w:pPr>
    </w:p>
    <w:p w:rsidR="00C87AC2" w:rsidRPr="00A11223" w:rsidRDefault="00E82DC1" w:rsidP="00965534">
      <w:pPr>
        <w:pStyle w:val="ConsPlusNormal"/>
        <w:ind w:firstLine="0"/>
        <w:jc w:val="both"/>
        <w:rPr>
          <w:rFonts w:ascii="Times New Roman" w:hAnsi="Times New Roman" w:cs="Times New Roman"/>
          <w:sz w:val="28"/>
          <w:szCs w:val="28"/>
        </w:rPr>
      </w:pPr>
      <w:r w:rsidRPr="00A11223">
        <w:rPr>
          <w:rFonts w:ascii="Times New Roman" w:hAnsi="Times New Roman" w:cs="Times New Roman"/>
          <w:sz w:val="28"/>
          <w:szCs w:val="28"/>
        </w:rPr>
        <w:t xml:space="preserve">О внесении изменений в постановление Администрации ЗАТО </w:t>
      </w:r>
      <w:r w:rsidRPr="00A11223">
        <w:rPr>
          <w:rFonts w:ascii="Times New Roman" w:hAnsi="Times New Roman" w:cs="Times New Roman"/>
          <w:sz w:val="28"/>
          <w:szCs w:val="28"/>
        </w:rPr>
        <w:br/>
        <w:t xml:space="preserve">г. Железногорск от 01.02.2021 № 226 </w:t>
      </w:r>
      <w:r w:rsidR="002D6C06" w:rsidRPr="00A11223">
        <w:rPr>
          <w:rFonts w:ascii="Times New Roman" w:hAnsi="Times New Roman" w:cs="Times New Roman"/>
          <w:sz w:val="28"/>
          <w:szCs w:val="28"/>
        </w:rPr>
        <w:t>«</w:t>
      </w:r>
      <w:r w:rsidR="00D060C3" w:rsidRPr="00A11223">
        <w:rPr>
          <w:rFonts w:ascii="Times New Roman" w:hAnsi="Times New Roman" w:cs="Times New Roman"/>
          <w:sz w:val="28"/>
          <w:szCs w:val="28"/>
        </w:rPr>
        <w:t xml:space="preserve">Об утверждении </w:t>
      </w:r>
      <w:r w:rsidR="00046D8D" w:rsidRPr="00A11223">
        <w:rPr>
          <w:rFonts w:ascii="Times New Roman" w:hAnsi="Times New Roman" w:cs="Times New Roman"/>
          <w:sz w:val="28"/>
          <w:szCs w:val="28"/>
        </w:rPr>
        <w:t>п</w:t>
      </w:r>
      <w:r w:rsidR="00D060C3" w:rsidRPr="00A11223">
        <w:rPr>
          <w:rFonts w:ascii="Times New Roman" w:hAnsi="Times New Roman" w:cs="Times New Roman"/>
          <w:sz w:val="28"/>
          <w:szCs w:val="28"/>
        </w:rPr>
        <w:t xml:space="preserve">орядка </w:t>
      </w:r>
      <w:r w:rsidR="00C87AC2" w:rsidRPr="00A11223">
        <w:rPr>
          <w:rFonts w:ascii="Times New Roman" w:hAnsi="Times New Roman" w:cs="Times New Roman"/>
          <w:sz w:val="28"/>
          <w:szCs w:val="28"/>
        </w:rPr>
        <w:t xml:space="preserve">определения объема и условий предоставления из бюджета ЗАТО Железногорск субсидий на </w:t>
      </w:r>
      <w:r w:rsidR="005C3BD7" w:rsidRPr="00A11223">
        <w:rPr>
          <w:rFonts w:ascii="Times New Roman" w:hAnsi="Times New Roman" w:cs="Times New Roman"/>
          <w:sz w:val="28"/>
          <w:szCs w:val="28"/>
        </w:rPr>
        <w:t xml:space="preserve">иные </w:t>
      </w:r>
      <w:r w:rsidR="00C87AC2" w:rsidRPr="00A11223">
        <w:rPr>
          <w:rFonts w:ascii="Times New Roman" w:hAnsi="Times New Roman" w:cs="Times New Roman"/>
          <w:sz w:val="28"/>
          <w:szCs w:val="28"/>
        </w:rPr>
        <w:t>цели муниципальным бюджетным и автономным учреждениям</w:t>
      </w:r>
      <w:r w:rsidR="003E2FF5" w:rsidRPr="00A11223">
        <w:rPr>
          <w:rFonts w:ascii="Times New Roman" w:hAnsi="Times New Roman" w:cs="Times New Roman"/>
          <w:sz w:val="28"/>
          <w:szCs w:val="28"/>
        </w:rPr>
        <w:t xml:space="preserve"> в отрасли физической культуры и спорта</w:t>
      </w:r>
      <w:r w:rsidR="00C87AC2" w:rsidRPr="00A11223">
        <w:rPr>
          <w:rFonts w:ascii="Times New Roman" w:hAnsi="Times New Roman" w:cs="Times New Roman"/>
          <w:sz w:val="28"/>
          <w:szCs w:val="28"/>
        </w:rPr>
        <w:t xml:space="preserve"> </w:t>
      </w:r>
      <w:r w:rsidR="003E6712" w:rsidRPr="00A11223">
        <w:rPr>
          <w:rFonts w:ascii="Times New Roman" w:hAnsi="Times New Roman" w:cs="Times New Roman"/>
          <w:sz w:val="28"/>
          <w:szCs w:val="28"/>
        </w:rPr>
        <w:t>на территории ЗАТО Железногорск</w:t>
      </w:r>
      <w:r w:rsidR="002D6C06" w:rsidRPr="00A11223">
        <w:rPr>
          <w:rFonts w:ascii="Times New Roman" w:hAnsi="Times New Roman" w:cs="Times New Roman"/>
          <w:sz w:val="28"/>
          <w:szCs w:val="28"/>
        </w:rPr>
        <w:t>»</w:t>
      </w:r>
    </w:p>
    <w:p w:rsidR="002436CC" w:rsidRPr="00A11223" w:rsidRDefault="002436CC" w:rsidP="00BC768A">
      <w:pPr>
        <w:autoSpaceDE w:val="0"/>
        <w:autoSpaceDN w:val="0"/>
        <w:adjustRightInd w:val="0"/>
        <w:jc w:val="both"/>
        <w:rPr>
          <w:rFonts w:ascii="Times New Roman" w:hAnsi="Times New Roman"/>
          <w:sz w:val="28"/>
          <w:szCs w:val="28"/>
        </w:rPr>
      </w:pPr>
    </w:p>
    <w:p w:rsidR="00B269B0" w:rsidRPr="00A11223" w:rsidRDefault="00B269B0" w:rsidP="00050CA8">
      <w:pPr>
        <w:ind w:firstLine="720"/>
        <w:jc w:val="both"/>
        <w:rPr>
          <w:rFonts w:ascii="Times New Roman" w:hAnsi="Times New Roman"/>
          <w:sz w:val="28"/>
          <w:szCs w:val="28"/>
        </w:rPr>
      </w:pPr>
    </w:p>
    <w:p w:rsidR="001668A7" w:rsidRPr="00A11223" w:rsidRDefault="00D060C3" w:rsidP="00A77062">
      <w:pPr>
        <w:autoSpaceDE w:val="0"/>
        <w:autoSpaceDN w:val="0"/>
        <w:adjustRightInd w:val="0"/>
        <w:ind w:firstLine="720"/>
        <w:jc w:val="both"/>
        <w:rPr>
          <w:rFonts w:ascii="Times New Roman" w:hAnsi="Times New Roman"/>
          <w:sz w:val="28"/>
          <w:szCs w:val="28"/>
        </w:rPr>
      </w:pPr>
      <w:r w:rsidRPr="00A11223">
        <w:rPr>
          <w:rFonts w:ascii="Times New Roman" w:hAnsi="Times New Roman"/>
          <w:sz w:val="28"/>
          <w:szCs w:val="28"/>
        </w:rPr>
        <w:t xml:space="preserve">В соответствии с </w:t>
      </w:r>
      <w:hyperlink r:id="rId11" w:history="1">
        <w:r w:rsidRPr="00A11223">
          <w:rPr>
            <w:rFonts w:ascii="Times New Roman" w:hAnsi="Times New Roman"/>
            <w:sz w:val="28"/>
            <w:szCs w:val="28"/>
          </w:rPr>
          <w:t>абзацем четвертым пункта 1 статьи 78.1</w:t>
        </w:r>
      </w:hyperlink>
      <w:r w:rsidRPr="00A11223">
        <w:rPr>
          <w:rFonts w:ascii="Times New Roman" w:hAnsi="Times New Roman"/>
          <w:sz w:val="28"/>
          <w:szCs w:val="28"/>
        </w:rPr>
        <w:t xml:space="preserve"> Бюджетного кодекса Российской Федерации</w:t>
      </w:r>
      <w:r w:rsidR="002F6EF3" w:rsidRPr="00A11223">
        <w:rPr>
          <w:rFonts w:ascii="Times New Roman" w:hAnsi="Times New Roman"/>
          <w:sz w:val="28"/>
          <w:szCs w:val="28"/>
        </w:rPr>
        <w:t xml:space="preserve">, </w:t>
      </w:r>
      <w:r w:rsidR="0021530C" w:rsidRPr="00A11223">
        <w:rPr>
          <w:rFonts w:ascii="Times New Roman" w:hAnsi="Times New Roman"/>
          <w:sz w:val="28"/>
          <w:szCs w:val="28"/>
        </w:rPr>
        <w:t xml:space="preserve">постановлением Правительства Российской Федерации от 22.02.2020 № 203 </w:t>
      </w:r>
      <w:r w:rsidR="002D6C06" w:rsidRPr="00A11223">
        <w:rPr>
          <w:rFonts w:ascii="Times New Roman" w:hAnsi="Times New Roman"/>
          <w:sz w:val="28"/>
          <w:szCs w:val="28"/>
        </w:rPr>
        <w:t>«</w:t>
      </w:r>
      <w:r w:rsidR="0021530C" w:rsidRPr="00A11223">
        <w:rPr>
          <w:rFonts w:ascii="Times New Roman" w:hAnsi="Times New Roman"/>
          <w:sz w:val="28"/>
          <w:szCs w:val="28"/>
        </w:rPr>
        <w:t>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w:t>
      </w:r>
      <w:r w:rsidR="002D6C06" w:rsidRPr="00A11223">
        <w:rPr>
          <w:rFonts w:ascii="Times New Roman" w:hAnsi="Times New Roman"/>
          <w:sz w:val="28"/>
          <w:szCs w:val="28"/>
        </w:rPr>
        <w:t>»</w:t>
      </w:r>
      <w:r w:rsidR="00A77062" w:rsidRPr="00A11223">
        <w:rPr>
          <w:rFonts w:ascii="Times New Roman" w:hAnsi="Times New Roman"/>
          <w:sz w:val="28"/>
          <w:szCs w:val="28"/>
        </w:rPr>
        <w:t xml:space="preserve">, </w:t>
      </w:r>
      <w:r w:rsidR="002F6EF3" w:rsidRPr="00A11223">
        <w:rPr>
          <w:rFonts w:ascii="Times New Roman" w:hAnsi="Times New Roman"/>
          <w:sz w:val="28"/>
          <w:szCs w:val="28"/>
        </w:rPr>
        <w:t xml:space="preserve">руководствуясь </w:t>
      </w:r>
      <w:hyperlink r:id="rId12" w:history="1">
        <w:r w:rsidR="002F6EF3" w:rsidRPr="00A11223">
          <w:rPr>
            <w:rFonts w:ascii="Times New Roman" w:hAnsi="Times New Roman"/>
            <w:sz w:val="28"/>
            <w:szCs w:val="28"/>
          </w:rPr>
          <w:t>Уставом</w:t>
        </w:r>
      </w:hyperlink>
      <w:r w:rsidR="002F6EF3" w:rsidRPr="00A11223">
        <w:rPr>
          <w:rFonts w:ascii="Times New Roman" w:hAnsi="Times New Roman"/>
          <w:sz w:val="28"/>
          <w:szCs w:val="28"/>
        </w:rPr>
        <w:t xml:space="preserve"> ЗАТО Железногорск, </w:t>
      </w:r>
    </w:p>
    <w:p w:rsidR="00954CE9" w:rsidRPr="00A11223" w:rsidRDefault="00954CE9" w:rsidP="00BC768A">
      <w:pPr>
        <w:jc w:val="both"/>
        <w:rPr>
          <w:rFonts w:ascii="Times New Roman" w:hAnsi="Times New Roman"/>
          <w:sz w:val="28"/>
          <w:szCs w:val="28"/>
        </w:rPr>
      </w:pPr>
    </w:p>
    <w:p w:rsidR="00B269B0" w:rsidRPr="00A11223" w:rsidRDefault="00B269B0" w:rsidP="00BC768A">
      <w:pPr>
        <w:jc w:val="both"/>
        <w:rPr>
          <w:rFonts w:ascii="Times New Roman" w:hAnsi="Times New Roman"/>
          <w:sz w:val="28"/>
          <w:szCs w:val="28"/>
        </w:rPr>
      </w:pPr>
      <w:r w:rsidRPr="00A11223">
        <w:rPr>
          <w:rFonts w:ascii="Times New Roman" w:hAnsi="Times New Roman"/>
          <w:sz w:val="28"/>
          <w:szCs w:val="28"/>
        </w:rPr>
        <w:t>ПОСТАНОВЛЯЮ:</w:t>
      </w:r>
      <w:r w:rsidR="001769DC" w:rsidRPr="00A11223">
        <w:rPr>
          <w:rFonts w:ascii="Times New Roman" w:hAnsi="Times New Roman"/>
          <w:sz w:val="28"/>
          <w:szCs w:val="28"/>
        </w:rPr>
        <w:t xml:space="preserve">  </w:t>
      </w:r>
    </w:p>
    <w:p w:rsidR="00B269B0" w:rsidRPr="00A11223" w:rsidRDefault="00B269B0" w:rsidP="00BC768A">
      <w:pPr>
        <w:ind w:firstLine="709"/>
        <w:jc w:val="both"/>
        <w:rPr>
          <w:rFonts w:ascii="Times New Roman" w:hAnsi="Times New Roman"/>
          <w:sz w:val="28"/>
          <w:szCs w:val="28"/>
        </w:rPr>
      </w:pPr>
    </w:p>
    <w:p w:rsidR="00E82DC1" w:rsidRPr="00A11223" w:rsidRDefault="00665DD6" w:rsidP="00E82DC1">
      <w:pPr>
        <w:pStyle w:val="ConsPlusNormal"/>
        <w:ind w:firstLine="539"/>
        <w:jc w:val="both"/>
        <w:rPr>
          <w:rFonts w:ascii="Times New Roman" w:hAnsi="Times New Roman" w:cs="Times New Roman"/>
          <w:sz w:val="28"/>
          <w:szCs w:val="28"/>
        </w:rPr>
      </w:pPr>
      <w:r w:rsidRPr="00A11223">
        <w:rPr>
          <w:rFonts w:ascii="Times New Roman" w:hAnsi="Times New Roman" w:cs="Times New Roman"/>
          <w:sz w:val="28"/>
          <w:szCs w:val="28"/>
        </w:rPr>
        <w:t xml:space="preserve">1. </w:t>
      </w:r>
      <w:r w:rsidR="00E82DC1" w:rsidRPr="00A11223">
        <w:rPr>
          <w:rFonts w:ascii="Times New Roman" w:hAnsi="Times New Roman" w:cs="Times New Roman"/>
          <w:sz w:val="28"/>
          <w:szCs w:val="28"/>
        </w:rPr>
        <w:t xml:space="preserve">Внести в постановление Администрации ЗАТО г. Железногорск от 01.02.2021 № 226 </w:t>
      </w:r>
      <w:r w:rsidR="002D6C06" w:rsidRPr="00A11223">
        <w:rPr>
          <w:rFonts w:ascii="Times New Roman" w:hAnsi="Times New Roman" w:cs="Times New Roman"/>
          <w:sz w:val="28"/>
          <w:szCs w:val="28"/>
        </w:rPr>
        <w:t>«</w:t>
      </w:r>
      <w:r w:rsidR="00E82DC1" w:rsidRPr="00A11223">
        <w:rPr>
          <w:rFonts w:ascii="Times New Roman" w:hAnsi="Times New Roman" w:cs="Times New Roman"/>
          <w:sz w:val="28"/>
          <w:szCs w:val="28"/>
        </w:rPr>
        <w:t>Об утверждении порядка определения объема и условий предоставления из бюджета ЗАТО Железногорск субсидий на иные цели муниципальным бюджетным и автономным учреждениям в отрасли физической культуры и спорта на территории ЗАТО Железногорск</w:t>
      </w:r>
      <w:r w:rsidR="002D6C06" w:rsidRPr="00A11223">
        <w:rPr>
          <w:rFonts w:ascii="Times New Roman" w:hAnsi="Times New Roman" w:cs="Times New Roman"/>
          <w:sz w:val="28"/>
          <w:szCs w:val="28"/>
        </w:rPr>
        <w:t>»</w:t>
      </w:r>
      <w:r w:rsidR="00E82DC1" w:rsidRPr="00A11223">
        <w:rPr>
          <w:rFonts w:ascii="Times New Roman" w:hAnsi="Times New Roman" w:cs="Times New Roman"/>
          <w:sz w:val="28"/>
          <w:szCs w:val="28"/>
        </w:rPr>
        <w:t xml:space="preserve"> следующие изменения:</w:t>
      </w:r>
    </w:p>
    <w:p w:rsidR="00504199" w:rsidRDefault="00E82DC1" w:rsidP="000F5337">
      <w:pPr>
        <w:pStyle w:val="ConsPlusNormal"/>
        <w:ind w:firstLine="539"/>
        <w:jc w:val="both"/>
        <w:rPr>
          <w:rFonts w:ascii="Times New Roman" w:hAnsi="Times New Roman" w:cs="Times New Roman"/>
          <w:sz w:val="28"/>
          <w:szCs w:val="28"/>
        </w:rPr>
      </w:pPr>
      <w:r w:rsidRPr="00A11223">
        <w:rPr>
          <w:rFonts w:ascii="Times New Roman" w:hAnsi="Times New Roman" w:cs="Times New Roman"/>
          <w:sz w:val="28"/>
          <w:szCs w:val="28"/>
        </w:rPr>
        <w:t>1.</w:t>
      </w:r>
      <w:r w:rsidR="00305ABD" w:rsidRPr="00A11223">
        <w:rPr>
          <w:rFonts w:ascii="Times New Roman" w:hAnsi="Times New Roman" w:cs="Times New Roman"/>
          <w:sz w:val="28"/>
          <w:szCs w:val="28"/>
        </w:rPr>
        <w:t>1.</w:t>
      </w:r>
      <w:r w:rsidRPr="00A11223">
        <w:rPr>
          <w:rFonts w:ascii="Times New Roman" w:hAnsi="Times New Roman" w:cs="Times New Roman"/>
          <w:sz w:val="28"/>
          <w:szCs w:val="28"/>
        </w:rPr>
        <w:t xml:space="preserve"> </w:t>
      </w:r>
      <w:r w:rsidR="00504199">
        <w:rPr>
          <w:rFonts w:ascii="Times New Roman" w:hAnsi="Times New Roman" w:cs="Times New Roman"/>
          <w:sz w:val="28"/>
          <w:szCs w:val="28"/>
        </w:rPr>
        <w:t>Добавить пункт 1.4. следующего содержания:</w:t>
      </w:r>
    </w:p>
    <w:p w:rsidR="00504199" w:rsidRPr="00504199" w:rsidRDefault="00504199" w:rsidP="00504199">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«1.4. Субсидии предоставляются учреждениям в рамках муниципальной программы "Формирование современной городской среды на 2018 - 2025 </w:t>
      </w:r>
      <w:r>
        <w:rPr>
          <w:rFonts w:ascii="Times New Roman" w:hAnsi="Times New Roman"/>
          <w:sz w:val="28"/>
          <w:szCs w:val="28"/>
        </w:rPr>
        <w:lastRenderedPageBreak/>
        <w:t xml:space="preserve">годы", в пределах лимитов бюджетных обязательств, доведенных Администрации ЗАТО г. Железногорск, как получателю средств бюджета ЗАТО Железногорск, предусмотренных на предоставление субсидий, в </w:t>
      </w:r>
      <w:r w:rsidRPr="00504199">
        <w:rPr>
          <w:rFonts w:ascii="Times New Roman" w:hAnsi="Times New Roman"/>
          <w:sz w:val="28"/>
          <w:szCs w:val="28"/>
        </w:rPr>
        <w:t>соответствии с настоящим порядком на соответствующий финансовый год и плановый период в следующих целях:</w:t>
      </w:r>
    </w:p>
    <w:p w:rsidR="00504199" w:rsidRPr="00D14496" w:rsidRDefault="00504199" w:rsidP="00D14496">
      <w:pPr>
        <w:autoSpaceDE w:val="0"/>
        <w:autoSpaceDN w:val="0"/>
        <w:adjustRightInd w:val="0"/>
        <w:ind w:firstLine="720"/>
        <w:jc w:val="both"/>
        <w:rPr>
          <w:rFonts w:ascii="Times New Roman" w:hAnsi="Times New Roman"/>
          <w:sz w:val="28"/>
          <w:szCs w:val="28"/>
        </w:rPr>
      </w:pPr>
      <w:r w:rsidRPr="00504199">
        <w:rPr>
          <w:rFonts w:ascii="Times New Roman" w:hAnsi="Times New Roman"/>
          <w:sz w:val="28"/>
          <w:szCs w:val="28"/>
        </w:rPr>
        <w:t xml:space="preserve">1.4.1. Расходы на проектно-сметную документацию по проекту </w:t>
      </w:r>
      <w:r w:rsidRPr="00D14496">
        <w:rPr>
          <w:rFonts w:ascii="Times New Roman" w:hAnsi="Times New Roman"/>
          <w:sz w:val="28"/>
          <w:szCs w:val="28"/>
        </w:rPr>
        <w:t xml:space="preserve">"Общественная территория Пляж (прилегающая к городскому озеру </w:t>
      </w:r>
      <w:r w:rsidR="002F032F" w:rsidRPr="00D14496">
        <w:rPr>
          <w:rFonts w:ascii="Times New Roman" w:hAnsi="Times New Roman"/>
          <w:sz w:val="28"/>
          <w:szCs w:val="28"/>
        </w:rPr>
        <w:t xml:space="preserve">                </w:t>
      </w:r>
      <w:r w:rsidRPr="00D14496">
        <w:rPr>
          <w:rFonts w:ascii="Times New Roman" w:hAnsi="Times New Roman"/>
          <w:sz w:val="28"/>
          <w:szCs w:val="28"/>
        </w:rPr>
        <w:t>г. Железногорск, объединенная с западной частью парка им.</w:t>
      </w:r>
      <w:r w:rsidR="006D3BED" w:rsidRPr="00D14496">
        <w:rPr>
          <w:rFonts w:ascii="Times New Roman" w:hAnsi="Times New Roman"/>
          <w:sz w:val="28"/>
          <w:szCs w:val="28"/>
        </w:rPr>
        <w:t xml:space="preserve"> </w:t>
      </w:r>
      <w:r w:rsidRPr="00D14496">
        <w:rPr>
          <w:rFonts w:ascii="Times New Roman" w:hAnsi="Times New Roman"/>
          <w:sz w:val="28"/>
          <w:szCs w:val="28"/>
        </w:rPr>
        <w:t>С.М.Кирова)"</w:t>
      </w:r>
      <w:r w:rsidR="006B3BDC">
        <w:rPr>
          <w:rFonts w:ascii="Times New Roman" w:hAnsi="Times New Roman"/>
          <w:sz w:val="28"/>
          <w:szCs w:val="28"/>
        </w:rPr>
        <w:t>.</w:t>
      </w:r>
      <w:r w:rsidRPr="00D14496">
        <w:rPr>
          <w:rFonts w:ascii="Times New Roman" w:hAnsi="Times New Roman"/>
          <w:sz w:val="28"/>
          <w:szCs w:val="28"/>
        </w:rPr>
        <w:t>»</w:t>
      </w:r>
      <w:r w:rsidR="001F6FE0">
        <w:rPr>
          <w:rFonts w:ascii="Times New Roman" w:hAnsi="Times New Roman"/>
          <w:sz w:val="28"/>
          <w:szCs w:val="28"/>
        </w:rPr>
        <w:t>.</w:t>
      </w:r>
    </w:p>
    <w:p w:rsidR="00504199" w:rsidRPr="00D14496" w:rsidRDefault="000807BE" w:rsidP="00D14496">
      <w:pPr>
        <w:pStyle w:val="ConsPlusNormal"/>
        <w:jc w:val="both"/>
        <w:rPr>
          <w:rFonts w:ascii="Times New Roman" w:hAnsi="Times New Roman" w:cs="Times New Roman"/>
          <w:sz w:val="28"/>
          <w:szCs w:val="28"/>
        </w:rPr>
      </w:pPr>
      <w:r w:rsidRPr="00D14496">
        <w:rPr>
          <w:rFonts w:ascii="Times New Roman" w:hAnsi="Times New Roman" w:cs="Times New Roman"/>
          <w:sz w:val="28"/>
          <w:szCs w:val="28"/>
        </w:rPr>
        <w:t xml:space="preserve">1.2. </w:t>
      </w:r>
      <w:r w:rsidR="00D14496" w:rsidRPr="00D14496">
        <w:rPr>
          <w:rFonts w:ascii="Times New Roman" w:hAnsi="Times New Roman" w:cs="Times New Roman"/>
          <w:sz w:val="28"/>
          <w:szCs w:val="28"/>
        </w:rPr>
        <w:t>Раздел 2. Условия и порядок предоставления субсидий изложить в новой редакции:</w:t>
      </w:r>
    </w:p>
    <w:p w:rsidR="00D14496" w:rsidRPr="00D14496" w:rsidRDefault="00D14496" w:rsidP="00D14496">
      <w:pPr>
        <w:pStyle w:val="ConsPlusNormal"/>
        <w:jc w:val="both"/>
        <w:rPr>
          <w:rFonts w:ascii="Times New Roman" w:hAnsi="Times New Roman" w:cs="Times New Roman"/>
          <w:sz w:val="28"/>
          <w:szCs w:val="28"/>
        </w:rPr>
      </w:pPr>
      <w:r w:rsidRPr="00D14496">
        <w:rPr>
          <w:rFonts w:ascii="Times New Roman" w:hAnsi="Times New Roman" w:cs="Times New Roman"/>
          <w:sz w:val="28"/>
          <w:szCs w:val="28"/>
        </w:rPr>
        <w:t>« 2. Условия и порядок предоставления субсидий.</w:t>
      </w:r>
    </w:p>
    <w:p w:rsidR="00D14496" w:rsidRPr="00D14496" w:rsidRDefault="00D14496" w:rsidP="00D14496">
      <w:pPr>
        <w:pStyle w:val="ConsPlusNormal"/>
        <w:jc w:val="both"/>
        <w:rPr>
          <w:rFonts w:ascii="Times New Roman" w:hAnsi="Times New Roman" w:cs="Times New Roman"/>
          <w:sz w:val="28"/>
          <w:szCs w:val="28"/>
        </w:rPr>
      </w:pPr>
      <w:r w:rsidRPr="00D14496">
        <w:rPr>
          <w:rFonts w:ascii="Times New Roman" w:hAnsi="Times New Roman" w:cs="Times New Roman"/>
          <w:sz w:val="28"/>
          <w:szCs w:val="28"/>
        </w:rPr>
        <w:t xml:space="preserve">2.1. Для получения субсидий, указанных в </w:t>
      </w:r>
      <w:hyperlink w:anchor="P53">
        <w:r w:rsidRPr="00D14496">
          <w:rPr>
            <w:rFonts w:ascii="Times New Roman" w:hAnsi="Times New Roman" w:cs="Times New Roman"/>
            <w:sz w:val="28"/>
            <w:szCs w:val="28"/>
          </w:rPr>
          <w:t>пункт</w:t>
        </w:r>
        <w:r w:rsidR="00F36CF1">
          <w:rPr>
            <w:rFonts w:ascii="Times New Roman" w:hAnsi="Times New Roman" w:cs="Times New Roman"/>
            <w:sz w:val="28"/>
            <w:szCs w:val="28"/>
          </w:rPr>
          <w:t>ах</w:t>
        </w:r>
        <w:r w:rsidRPr="00D14496">
          <w:rPr>
            <w:rFonts w:ascii="Times New Roman" w:hAnsi="Times New Roman" w:cs="Times New Roman"/>
            <w:sz w:val="28"/>
            <w:szCs w:val="28"/>
          </w:rPr>
          <w:t xml:space="preserve"> 1.3</w:t>
        </w:r>
      </w:hyperlink>
      <w:r w:rsidRPr="00D14496">
        <w:rPr>
          <w:rFonts w:ascii="Times New Roman" w:hAnsi="Times New Roman" w:cs="Times New Roman"/>
          <w:sz w:val="28"/>
          <w:szCs w:val="28"/>
        </w:rPr>
        <w:t xml:space="preserve"> </w:t>
      </w:r>
      <w:r w:rsidR="00F36CF1">
        <w:rPr>
          <w:rFonts w:ascii="Times New Roman" w:hAnsi="Times New Roman" w:cs="Times New Roman"/>
          <w:sz w:val="28"/>
          <w:szCs w:val="28"/>
        </w:rPr>
        <w:t xml:space="preserve">и 1.4. </w:t>
      </w:r>
      <w:r w:rsidRPr="00D14496">
        <w:rPr>
          <w:rFonts w:ascii="Times New Roman" w:hAnsi="Times New Roman" w:cs="Times New Roman"/>
          <w:sz w:val="28"/>
          <w:szCs w:val="28"/>
        </w:rPr>
        <w:t>настоящего порядка, учреждение представляет в Администрацию ЗАТО г. Железногорск на бумажном носителе посредством почтового отправления и (или) лично по адресу: 662971 Красноярский край, ЗАТО Железногорск, г. Железногорск, ул. 22 партсъезда, д. 21 следующие документы, подписанные руководителем учреждения (уполномоченным им лицом):</w:t>
      </w:r>
    </w:p>
    <w:p w:rsidR="00D14496" w:rsidRDefault="00D14496" w:rsidP="001F6FE0">
      <w:pPr>
        <w:pStyle w:val="ConsPlusNormal"/>
        <w:jc w:val="both"/>
        <w:rPr>
          <w:rFonts w:ascii="Times New Roman" w:hAnsi="Times New Roman" w:cs="Times New Roman"/>
          <w:sz w:val="28"/>
          <w:szCs w:val="28"/>
        </w:rPr>
      </w:pPr>
      <w:r w:rsidRPr="00D14496">
        <w:rPr>
          <w:rFonts w:ascii="Times New Roman" w:hAnsi="Times New Roman" w:cs="Times New Roman"/>
          <w:sz w:val="28"/>
          <w:szCs w:val="28"/>
        </w:rPr>
        <w:t xml:space="preserve">- справку </w:t>
      </w:r>
      <w:r w:rsidR="001F6FE0">
        <w:rPr>
          <w:rFonts w:ascii="Times New Roman" w:hAnsi="Times New Roman"/>
          <w:sz w:val="28"/>
          <w:szCs w:val="28"/>
        </w:rPr>
        <w:t>по состоянию на 1-е число месяца, предшествующего месяцу, в котором планируется принятие решения о предоставлении субсидии</w:t>
      </w:r>
      <w:r w:rsidRPr="00D14496">
        <w:rPr>
          <w:rFonts w:ascii="Times New Roman" w:hAnsi="Times New Roman" w:cs="Times New Roman"/>
          <w:sz w:val="28"/>
          <w:szCs w:val="28"/>
        </w:rPr>
        <w:t>, подтверждающую отсутствие у учреждения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14496" w:rsidRPr="00D14496" w:rsidRDefault="00D14496" w:rsidP="00D14496">
      <w:pPr>
        <w:pStyle w:val="ConsPlusNormal"/>
        <w:jc w:val="both"/>
        <w:rPr>
          <w:rFonts w:ascii="Times New Roman" w:hAnsi="Times New Roman" w:cs="Times New Roman"/>
          <w:sz w:val="28"/>
          <w:szCs w:val="28"/>
        </w:rPr>
      </w:pPr>
      <w:r w:rsidRPr="00D14496">
        <w:rPr>
          <w:rFonts w:ascii="Times New Roman" w:hAnsi="Times New Roman" w:cs="Times New Roman"/>
          <w:sz w:val="28"/>
          <w:szCs w:val="28"/>
        </w:rPr>
        <w:t>- справку об отсутств</w:t>
      </w:r>
      <w:proofErr w:type="gramStart"/>
      <w:r w:rsidRPr="00D14496">
        <w:rPr>
          <w:rFonts w:ascii="Times New Roman" w:hAnsi="Times New Roman" w:cs="Times New Roman"/>
          <w:sz w:val="28"/>
          <w:szCs w:val="28"/>
        </w:rPr>
        <w:t>ии у у</w:t>
      </w:r>
      <w:proofErr w:type="gramEnd"/>
      <w:r w:rsidRPr="00D14496">
        <w:rPr>
          <w:rFonts w:ascii="Times New Roman" w:hAnsi="Times New Roman" w:cs="Times New Roman"/>
          <w:sz w:val="28"/>
          <w:szCs w:val="28"/>
        </w:rPr>
        <w:t>чреждения по состоянию на 1-е число месяца, предшествующего месяцу, в котором планируется принятие решения о предоставлении субсидии, просроченной задолженности по возврату в бюджет ЗАТО Железногорск субсидий, бюджетных инвестиций, предоставленных в соответствии с иными правовыми актами;</w:t>
      </w:r>
    </w:p>
    <w:p w:rsidR="00D14496" w:rsidRPr="00D14496" w:rsidRDefault="00D14496" w:rsidP="00D14496">
      <w:pPr>
        <w:pStyle w:val="ConsPlusNormal"/>
        <w:jc w:val="both"/>
        <w:rPr>
          <w:rFonts w:ascii="Times New Roman" w:hAnsi="Times New Roman" w:cs="Times New Roman"/>
          <w:sz w:val="28"/>
          <w:szCs w:val="28"/>
        </w:rPr>
      </w:pPr>
      <w:r w:rsidRPr="00D14496">
        <w:rPr>
          <w:rFonts w:ascii="Times New Roman" w:hAnsi="Times New Roman" w:cs="Times New Roman"/>
          <w:sz w:val="28"/>
          <w:szCs w:val="28"/>
        </w:rPr>
        <w:t>- справку о погашении задолженности по судебным актам, вступившим в законную силу, исполнительным документам, а также об отсутствии задолженности по иным случаям, установленным действующим законодательством, нормативными правовыми актами, по состоянию на 1-е число месяца, предшествующего месяцу, в котором планируется принятие решения о предоставлении целевой субсидии;</w:t>
      </w:r>
    </w:p>
    <w:p w:rsidR="00D14496" w:rsidRPr="00D14496" w:rsidRDefault="00D14496" w:rsidP="00D14496">
      <w:pPr>
        <w:pStyle w:val="ConsPlusNormal"/>
        <w:jc w:val="both"/>
        <w:rPr>
          <w:rFonts w:ascii="Times New Roman" w:hAnsi="Times New Roman" w:cs="Times New Roman"/>
          <w:sz w:val="28"/>
          <w:szCs w:val="28"/>
        </w:rPr>
      </w:pPr>
      <w:r w:rsidRPr="00D14496">
        <w:rPr>
          <w:rFonts w:ascii="Times New Roman" w:hAnsi="Times New Roman" w:cs="Times New Roman"/>
          <w:sz w:val="28"/>
          <w:szCs w:val="28"/>
        </w:rPr>
        <w:t xml:space="preserve">- заявку на получение субсидии (с указанием аналитического кода, структура которого утверждена Распоряжением Финансового управления Администрации ЗАТО г. Железногорск от 12.09.2014 </w:t>
      </w:r>
      <w:r w:rsidR="00B532DA">
        <w:rPr>
          <w:rFonts w:ascii="Times New Roman" w:hAnsi="Times New Roman" w:cs="Times New Roman"/>
          <w:sz w:val="28"/>
          <w:szCs w:val="28"/>
        </w:rPr>
        <w:t>№</w:t>
      </w:r>
      <w:r w:rsidRPr="00D14496">
        <w:rPr>
          <w:rFonts w:ascii="Times New Roman" w:hAnsi="Times New Roman" w:cs="Times New Roman"/>
          <w:sz w:val="28"/>
          <w:szCs w:val="28"/>
        </w:rPr>
        <w:t xml:space="preserve"> 46 "Об утверждении структуры аналитических кодов для учета операций со средствами субсидий, полученных в соответствии с абзацем вторым пункта 1 статьи 78.1 и пунктом 1 статьи 78.2 Бюджетного кодекса Российской Федерации");</w:t>
      </w:r>
    </w:p>
    <w:p w:rsidR="00D14496" w:rsidRPr="00D14496" w:rsidRDefault="00D14496" w:rsidP="00D14496">
      <w:pPr>
        <w:pStyle w:val="ConsPlusNormal"/>
        <w:jc w:val="both"/>
        <w:rPr>
          <w:rFonts w:ascii="Times New Roman" w:hAnsi="Times New Roman" w:cs="Times New Roman"/>
          <w:sz w:val="28"/>
          <w:szCs w:val="28"/>
        </w:rPr>
      </w:pPr>
      <w:r w:rsidRPr="00D14496">
        <w:rPr>
          <w:rFonts w:ascii="Times New Roman" w:hAnsi="Times New Roman" w:cs="Times New Roman"/>
          <w:sz w:val="28"/>
          <w:szCs w:val="28"/>
        </w:rPr>
        <w:t>- пояснительную записку, содержащую обоснование необходимости осуществления соответствующих расходов;</w:t>
      </w:r>
    </w:p>
    <w:p w:rsidR="00D14496" w:rsidRPr="00D14496" w:rsidRDefault="00D14496" w:rsidP="00D14496">
      <w:pPr>
        <w:pStyle w:val="ConsPlusNormal"/>
        <w:jc w:val="both"/>
        <w:rPr>
          <w:rFonts w:ascii="Times New Roman" w:hAnsi="Times New Roman" w:cs="Times New Roman"/>
          <w:sz w:val="28"/>
          <w:szCs w:val="28"/>
        </w:rPr>
      </w:pPr>
      <w:r w:rsidRPr="00D14496">
        <w:rPr>
          <w:rFonts w:ascii="Times New Roman" w:hAnsi="Times New Roman" w:cs="Times New Roman"/>
          <w:sz w:val="28"/>
          <w:szCs w:val="28"/>
        </w:rPr>
        <w:t xml:space="preserve">- расчет-обоснование сумм субсидии, в том числе предварительную смету на выполнение соответствующих работ (оказание услуг), проведение мероприятий, приобретение имущества (за исключением недвижимого </w:t>
      </w:r>
      <w:r w:rsidRPr="00D14496">
        <w:rPr>
          <w:rFonts w:ascii="Times New Roman" w:hAnsi="Times New Roman" w:cs="Times New Roman"/>
          <w:sz w:val="28"/>
          <w:szCs w:val="28"/>
        </w:rPr>
        <w:lastRenderedPageBreak/>
        <w:t>имущества), а также предложения поставщиков (подрядчиков, исполнителей), статистические данные и (или) иную информацию.</w:t>
      </w:r>
    </w:p>
    <w:p w:rsidR="00D14496" w:rsidRPr="00D14496" w:rsidRDefault="00D14496" w:rsidP="00D14496">
      <w:pPr>
        <w:pStyle w:val="ConsPlusNormal"/>
        <w:jc w:val="both"/>
        <w:rPr>
          <w:rFonts w:ascii="Times New Roman" w:hAnsi="Times New Roman" w:cs="Times New Roman"/>
          <w:sz w:val="28"/>
          <w:szCs w:val="28"/>
        </w:rPr>
      </w:pPr>
      <w:r w:rsidRPr="00D14496">
        <w:rPr>
          <w:rFonts w:ascii="Times New Roman" w:hAnsi="Times New Roman" w:cs="Times New Roman"/>
          <w:sz w:val="28"/>
          <w:szCs w:val="28"/>
        </w:rPr>
        <w:t xml:space="preserve">2.2. Для получения субсидий, указанных в </w:t>
      </w:r>
      <w:hyperlink w:anchor="P54">
        <w:r w:rsidRPr="00D14496">
          <w:rPr>
            <w:rFonts w:ascii="Times New Roman" w:hAnsi="Times New Roman" w:cs="Times New Roman"/>
            <w:sz w:val="28"/>
            <w:szCs w:val="28"/>
          </w:rPr>
          <w:t>подпункте 1.3.1</w:t>
        </w:r>
      </w:hyperlink>
      <w:r w:rsidRPr="00D14496">
        <w:rPr>
          <w:rFonts w:ascii="Times New Roman" w:hAnsi="Times New Roman" w:cs="Times New Roman"/>
          <w:sz w:val="28"/>
          <w:szCs w:val="28"/>
        </w:rPr>
        <w:t xml:space="preserve"> настоящего порядка, учреждение дополнительно к документам, указанным в </w:t>
      </w:r>
      <w:hyperlink w:anchor="P72">
        <w:r w:rsidRPr="00D14496">
          <w:rPr>
            <w:rFonts w:ascii="Times New Roman" w:hAnsi="Times New Roman" w:cs="Times New Roman"/>
            <w:sz w:val="28"/>
            <w:szCs w:val="28"/>
          </w:rPr>
          <w:t>п. 2.1</w:t>
        </w:r>
      </w:hyperlink>
      <w:r w:rsidRPr="00D14496">
        <w:rPr>
          <w:rFonts w:ascii="Times New Roman" w:hAnsi="Times New Roman" w:cs="Times New Roman"/>
          <w:sz w:val="28"/>
          <w:szCs w:val="28"/>
        </w:rPr>
        <w:t xml:space="preserve"> представляет в Администрацию ЗАТО г. Железногорск следующие документы:</w:t>
      </w:r>
    </w:p>
    <w:p w:rsidR="00D14496" w:rsidRPr="00D14496" w:rsidRDefault="00D14496" w:rsidP="00D14496">
      <w:pPr>
        <w:pStyle w:val="ConsPlusNormal"/>
        <w:jc w:val="both"/>
        <w:rPr>
          <w:rFonts w:ascii="Times New Roman" w:hAnsi="Times New Roman" w:cs="Times New Roman"/>
          <w:sz w:val="28"/>
          <w:szCs w:val="28"/>
        </w:rPr>
      </w:pPr>
      <w:r w:rsidRPr="00D14496">
        <w:rPr>
          <w:rFonts w:ascii="Times New Roman" w:hAnsi="Times New Roman" w:cs="Times New Roman"/>
          <w:sz w:val="28"/>
          <w:szCs w:val="28"/>
        </w:rPr>
        <w:t>- информацию о количестве физических лиц, занимающихся физической культурой и спортом с указанием этапов спортивной подготовки, периодичность оказания проведения медицинской помощи указанным лицам, коммерческое предложение поставщиков (подрядчиков, исполнителей) и обоснования начальной (максимальной) цены контракта.</w:t>
      </w:r>
    </w:p>
    <w:p w:rsidR="00D14496" w:rsidRPr="00D14496" w:rsidRDefault="00D14496" w:rsidP="00D14496">
      <w:pPr>
        <w:pStyle w:val="ConsPlusNormal"/>
        <w:jc w:val="both"/>
        <w:rPr>
          <w:rFonts w:ascii="Times New Roman" w:hAnsi="Times New Roman" w:cs="Times New Roman"/>
          <w:sz w:val="28"/>
          <w:szCs w:val="28"/>
        </w:rPr>
      </w:pPr>
      <w:bookmarkStart w:id="0" w:name="P81"/>
      <w:bookmarkEnd w:id="0"/>
      <w:r w:rsidRPr="00D14496">
        <w:rPr>
          <w:rFonts w:ascii="Times New Roman" w:hAnsi="Times New Roman" w:cs="Times New Roman"/>
          <w:sz w:val="28"/>
          <w:szCs w:val="28"/>
        </w:rPr>
        <w:t xml:space="preserve">2.3. Для получения субсидий, указанных в </w:t>
      </w:r>
      <w:hyperlink w:anchor="P55">
        <w:r w:rsidRPr="00D14496">
          <w:rPr>
            <w:rFonts w:ascii="Times New Roman" w:hAnsi="Times New Roman" w:cs="Times New Roman"/>
            <w:sz w:val="28"/>
            <w:szCs w:val="28"/>
          </w:rPr>
          <w:t>подпункте 1.3.2</w:t>
        </w:r>
      </w:hyperlink>
      <w:r w:rsidRPr="00D14496">
        <w:rPr>
          <w:rFonts w:ascii="Times New Roman" w:hAnsi="Times New Roman" w:cs="Times New Roman"/>
          <w:sz w:val="28"/>
          <w:szCs w:val="28"/>
        </w:rPr>
        <w:t xml:space="preserve"> настоящего порядка, учреждение дополнительно к документам, указанным в </w:t>
      </w:r>
      <w:hyperlink w:anchor="P72">
        <w:r w:rsidRPr="00D14496">
          <w:rPr>
            <w:rFonts w:ascii="Times New Roman" w:hAnsi="Times New Roman" w:cs="Times New Roman"/>
            <w:sz w:val="28"/>
            <w:szCs w:val="28"/>
          </w:rPr>
          <w:t>п. 2.1</w:t>
        </w:r>
      </w:hyperlink>
      <w:r w:rsidRPr="00D14496">
        <w:rPr>
          <w:rFonts w:ascii="Times New Roman" w:hAnsi="Times New Roman" w:cs="Times New Roman"/>
          <w:sz w:val="28"/>
          <w:szCs w:val="28"/>
        </w:rPr>
        <w:t xml:space="preserve"> представляет в Администрацию ЗАТО г. Железногорск следующие документы:</w:t>
      </w:r>
    </w:p>
    <w:p w:rsidR="00D14496" w:rsidRPr="00D14496" w:rsidRDefault="00D14496" w:rsidP="00D14496">
      <w:pPr>
        <w:pStyle w:val="ConsPlusNormal"/>
        <w:jc w:val="both"/>
        <w:rPr>
          <w:rFonts w:ascii="Times New Roman" w:hAnsi="Times New Roman" w:cs="Times New Roman"/>
          <w:sz w:val="28"/>
          <w:szCs w:val="28"/>
        </w:rPr>
      </w:pPr>
      <w:r w:rsidRPr="00D14496">
        <w:rPr>
          <w:rFonts w:ascii="Times New Roman" w:hAnsi="Times New Roman" w:cs="Times New Roman"/>
          <w:sz w:val="28"/>
          <w:szCs w:val="28"/>
        </w:rPr>
        <w:t>- локально-сметный расчет на планируемые работы по обустройству существующего плоскостного сооружения - комплексная площадка для подвижных игр в составе хоккейного корта.</w:t>
      </w:r>
    </w:p>
    <w:p w:rsidR="00D14496" w:rsidRPr="00D14496" w:rsidRDefault="00D14496" w:rsidP="00D14496">
      <w:pPr>
        <w:pStyle w:val="ConsPlusNormal"/>
        <w:jc w:val="both"/>
        <w:rPr>
          <w:rFonts w:ascii="Times New Roman" w:hAnsi="Times New Roman" w:cs="Times New Roman"/>
          <w:sz w:val="28"/>
          <w:szCs w:val="28"/>
        </w:rPr>
      </w:pPr>
      <w:r w:rsidRPr="00D14496">
        <w:rPr>
          <w:rFonts w:ascii="Times New Roman" w:hAnsi="Times New Roman" w:cs="Times New Roman"/>
          <w:sz w:val="28"/>
          <w:szCs w:val="28"/>
        </w:rPr>
        <w:t xml:space="preserve">2.4. Для получения субсидий, указанных в </w:t>
      </w:r>
      <w:hyperlink w:anchor="P56">
        <w:r w:rsidRPr="00D14496">
          <w:rPr>
            <w:rFonts w:ascii="Times New Roman" w:hAnsi="Times New Roman" w:cs="Times New Roman"/>
            <w:sz w:val="28"/>
            <w:szCs w:val="28"/>
          </w:rPr>
          <w:t>подпункте 1.3.3</w:t>
        </w:r>
      </w:hyperlink>
      <w:r w:rsidRPr="00D14496">
        <w:rPr>
          <w:rFonts w:ascii="Times New Roman" w:hAnsi="Times New Roman" w:cs="Times New Roman"/>
          <w:sz w:val="28"/>
          <w:szCs w:val="28"/>
        </w:rPr>
        <w:t xml:space="preserve"> настоящего порядка, учреждение дополнительно к документам, указанным в </w:t>
      </w:r>
      <w:hyperlink w:anchor="P72">
        <w:r w:rsidRPr="00D14496">
          <w:rPr>
            <w:rFonts w:ascii="Times New Roman" w:hAnsi="Times New Roman" w:cs="Times New Roman"/>
            <w:sz w:val="28"/>
            <w:szCs w:val="28"/>
          </w:rPr>
          <w:t>п. 2.1</w:t>
        </w:r>
      </w:hyperlink>
      <w:r w:rsidRPr="00D14496">
        <w:rPr>
          <w:rFonts w:ascii="Times New Roman" w:hAnsi="Times New Roman" w:cs="Times New Roman"/>
          <w:sz w:val="28"/>
          <w:szCs w:val="28"/>
        </w:rPr>
        <w:t xml:space="preserve"> представляет в Администрацию ЗАТО г. Железногорск следующие документы:</w:t>
      </w:r>
    </w:p>
    <w:p w:rsidR="00D14496" w:rsidRPr="00D14496" w:rsidRDefault="00D14496" w:rsidP="00D14496">
      <w:pPr>
        <w:pStyle w:val="ConsPlusNormal"/>
        <w:jc w:val="both"/>
        <w:rPr>
          <w:rFonts w:ascii="Times New Roman" w:hAnsi="Times New Roman" w:cs="Times New Roman"/>
          <w:sz w:val="28"/>
          <w:szCs w:val="28"/>
        </w:rPr>
      </w:pPr>
      <w:r w:rsidRPr="00D14496">
        <w:rPr>
          <w:rFonts w:ascii="Times New Roman" w:hAnsi="Times New Roman" w:cs="Times New Roman"/>
          <w:sz w:val="28"/>
          <w:szCs w:val="28"/>
        </w:rPr>
        <w:t xml:space="preserve">- примерный перечень и расчет обоснование суммы субсидии, приобретаемого оборудования и (или) инвентаря, в случае приобретения оборудования и (или) инвентаря в соответствии с </w:t>
      </w:r>
      <w:hyperlink r:id="rId13">
        <w:r w:rsidRPr="00D14496">
          <w:rPr>
            <w:rFonts w:ascii="Times New Roman" w:hAnsi="Times New Roman" w:cs="Times New Roman"/>
            <w:sz w:val="28"/>
            <w:szCs w:val="28"/>
          </w:rPr>
          <w:t>Приказом</w:t>
        </w:r>
      </w:hyperlink>
      <w:r w:rsidRPr="00D14496">
        <w:rPr>
          <w:rFonts w:ascii="Times New Roman" w:hAnsi="Times New Roman" w:cs="Times New Roman"/>
          <w:sz w:val="28"/>
          <w:szCs w:val="28"/>
        </w:rPr>
        <w:t xml:space="preserve"> Госкомспорта России от 26.05.2003 </w:t>
      </w:r>
      <w:r w:rsidR="009A375D">
        <w:rPr>
          <w:rFonts w:ascii="Times New Roman" w:hAnsi="Times New Roman" w:cs="Times New Roman"/>
          <w:sz w:val="28"/>
          <w:szCs w:val="28"/>
        </w:rPr>
        <w:t>№</w:t>
      </w:r>
      <w:r w:rsidRPr="00D14496">
        <w:rPr>
          <w:rFonts w:ascii="Times New Roman" w:hAnsi="Times New Roman" w:cs="Times New Roman"/>
          <w:sz w:val="28"/>
          <w:szCs w:val="28"/>
        </w:rPr>
        <w:t xml:space="preserve"> 345 "Об утверждении "Табеля оснащения спортивных сооружений массового пользования спортивным оборудованием и инвентарем", иного оборудования и (или) инвентаря, а также спортивной экипировки в соответствии с перечнем, утвержденным министерством спорта Красноярского края (далее - Министерство);</w:t>
      </w:r>
    </w:p>
    <w:p w:rsidR="00D14496" w:rsidRPr="00D14496" w:rsidRDefault="00D14496" w:rsidP="00D14496">
      <w:pPr>
        <w:pStyle w:val="ConsPlusNormal"/>
        <w:jc w:val="both"/>
        <w:rPr>
          <w:rFonts w:ascii="Times New Roman" w:hAnsi="Times New Roman" w:cs="Times New Roman"/>
          <w:sz w:val="28"/>
          <w:szCs w:val="28"/>
        </w:rPr>
      </w:pPr>
      <w:r w:rsidRPr="00D14496">
        <w:rPr>
          <w:rFonts w:ascii="Times New Roman" w:hAnsi="Times New Roman" w:cs="Times New Roman"/>
          <w:sz w:val="28"/>
          <w:szCs w:val="28"/>
        </w:rPr>
        <w:t>- информацию о приобретаемой наградной продукции для проведения физкультурно-спортивных мероприятий, включенных в календарный план физкультурно-спортивных клубов по месту жительства, в соответствии с перечнем, утвержденным Министерством.</w:t>
      </w:r>
    </w:p>
    <w:p w:rsidR="00D14496" w:rsidRPr="00D14496" w:rsidRDefault="00D14496" w:rsidP="00D14496">
      <w:pPr>
        <w:pStyle w:val="ConsPlusNormal"/>
        <w:jc w:val="both"/>
        <w:rPr>
          <w:rFonts w:ascii="Times New Roman" w:hAnsi="Times New Roman" w:cs="Times New Roman"/>
          <w:sz w:val="28"/>
          <w:szCs w:val="28"/>
        </w:rPr>
      </w:pPr>
      <w:bookmarkStart w:id="1" w:name="P86"/>
      <w:bookmarkEnd w:id="1"/>
      <w:r w:rsidRPr="00D14496">
        <w:rPr>
          <w:rFonts w:ascii="Times New Roman" w:hAnsi="Times New Roman" w:cs="Times New Roman"/>
          <w:sz w:val="28"/>
          <w:szCs w:val="28"/>
        </w:rPr>
        <w:t xml:space="preserve">2.5. Для получения субсидий, указанных в </w:t>
      </w:r>
      <w:hyperlink w:anchor="P57">
        <w:r w:rsidRPr="00D14496">
          <w:rPr>
            <w:rFonts w:ascii="Times New Roman" w:hAnsi="Times New Roman" w:cs="Times New Roman"/>
            <w:sz w:val="28"/>
            <w:szCs w:val="28"/>
          </w:rPr>
          <w:t>подпункте 1.3.4</w:t>
        </w:r>
      </w:hyperlink>
      <w:r w:rsidRPr="00D14496">
        <w:rPr>
          <w:rFonts w:ascii="Times New Roman" w:hAnsi="Times New Roman" w:cs="Times New Roman"/>
          <w:sz w:val="28"/>
          <w:szCs w:val="28"/>
        </w:rPr>
        <w:t xml:space="preserve"> настоящего порядка, учреждение дополнительно к документам, указанным в </w:t>
      </w:r>
      <w:hyperlink w:anchor="P72">
        <w:r w:rsidRPr="00D14496">
          <w:rPr>
            <w:rFonts w:ascii="Times New Roman" w:hAnsi="Times New Roman" w:cs="Times New Roman"/>
            <w:sz w:val="28"/>
            <w:szCs w:val="28"/>
          </w:rPr>
          <w:t>п. 2.1</w:t>
        </w:r>
      </w:hyperlink>
      <w:r w:rsidRPr="00D14496">
        <w:rPr>
          <w:rFonts w:ascii="Times New Roman" w:hAnsi="Times New Roman" w:cs="Times New Roman"/>
          <w:sz w:val="28"/>
          <w:szCs w:val="28"/>
        </w:rPr>
        <w:t xml:space="preserve"> представляет в Администрацию ЗАТО г. Железногорск следующие документы:</w:t>
      </w:r>
    </w:p>
    <w:p w:rsidR="00D14496" w:rsidRPr="00D14496" w:rsidRDefault="00D14496" w:rsidP="00D14496">
      <w:pPr>
        <w:pStyle w:val="ConsPlusNormal"/>
        <w:jc w:val="both"/>
        <w:rPr>
          <w:rFonts w:ascii="Times New Roman" w:hAnsi="Times New Roman" w:cs="Times New Roman"/>
          <w:sz w:val="28"/>
          <w:szCs w:val="28"/>
        </w:rPr>
      </w:pPr>
      <w:r w:rsidRPr="00D14496">
        <w:rPr>
          <w:rFonts w:ascii="Times New Roman" w:hAnsi="Times New Roman" w:cs="Times New Roman"/>
          <w:sz w:val="28"/>
          <w:szCs w:val="28"/>
        </w:rPr>
        <w:t>- локально-сметный расчет на планируемые работы по устройству плоскостных спортивных сооружений в сельской местности: комплексная площадка для подвижных игр.</w:t>
      </w:r>
    </w:p>
    <w:p w:rsidR="00D14496" w:rsidRPr="00D14496" w:rsidRDefault="00D14496" w:rsidP="00D14496">
      <w:pPr>
        <w:pStyle w:val="ConsPlusNormal"/>
        <w:jc w:val="both"/>
        <w:rPr>
          <w:rFonts w:ascii="Times New Roman" w:hAnsi="Times New Roman" w:cs="Times New Roman"/>
          <w:sz w:val="28"/>
          <w:szCs w:val="28"/>
        </w:rPr>
      </w:pPr>
      <w:r w:rsidRPr="00D14496">
        <w:rPr>
          <w:rFonts w:ascii="Times New Roman" w:hAnsi="Times New Roman" w:cs="Times New Roman"/>
          <w:sz w:val="28"/>
          <w:szCs w:val="28"/>
        </w:rPr>
        <w:t xml:space="preserve">2.6. Для получения субсидий, указанных в </w:t>
      </w:r>
      <w:hyperlink w:anchor="P58">
        <w:r w:rsidRPr="00D14496">
          <w:rPr>
            <w:rFonts w:ascii="Times New Roman" w:hAnsi="Times New Roman" w:cs="Times New Roman"/>
            <w:sz w:val="28"/>
            <w:szCs w:val="28"/>
          </w:rPr>
          <w:t>подпункте 1.3.5</w:t>
        </w:r>
      </w:hyperlink>
      <w:r w:rsidRPr="00D14496">
        <w:rPr>
          <w:rFonts w:ascii="Times New Roman" w:hAnsi="Times New Roman" w:cs="Times New Roman"/>
          <w:sz w:val="28"/>
          <w:szCs w:val="28"/>
        </w:rPr>
        <w:t xml:space="preserve"> настоящего порядка, учреждение дополнительно к документам, указанным в </w:t>
      </w:r>
      <w:hyperlink w:anchor="P72">
        <w:r w:rsidRPr="00D14496">
          <w:rPr>
            <w:rFonts w:ascii="Times New Roman" w:hAnsi="Times New Roman" w:cs="Times New Roman"/>
            <w:sz w:val="28"/>
            <w:szCs w:val="28"/>
          </w:rPr>
          <w:t>п. 2.1</w:t>
        </w:r>
      </w:hyperlink>
      <w:r w:rsidRPr="00D14496">
        <w:rPr>
          <w:rFonts w:ascii="Times New Roman" w:hAnsi="Times New Roman" w:cs="Times New Roman"/>
          <w:sz w:val="28"/>
          <w:szCs w:val="28"/>
        </w:rPr>
        <w:t xml:space="preserve"> представляет в Администрацию ЗАТО г. Железногорск следующие документы:</w:t>
      </w:r>
    </w:p>
    <w:p w:rsidR="00D14496" w:rsidRPr="00D14496" w:rsidRDefault="00D14496" w:rsidP="00D14496">
      <w:pPr>
        <w:pStyle w:val="ConsPlusNormal"/>
        <w:jc w:val="both"/>
        <w:rPr>
          <w:rFonts w:ascii="Times New Roman" w:hAnsi="Times New Roman" w:cs="Times New Roman"/>
          <w:sz w:val="28"/>
          <w:szCs w:val="28"/>
        </w:rPr>
      </w:pPr>
      <w:r w:rsidRPr="00D14496">
        <w:rPr>
          <w:rFonts w:ascii="Times New Roman" w:hAnsi="Times New Roman" w:cs="Times New Roman"/>
          <w:sz w:val="28"/>
          <w:szCs w:val="28"/>
        </w:rPr>
        <w:lastRenderedPageBreak/>
        <w:t xml:space="preserve">- примерный перечень и расчет обоснование суммы субсидии, в случае приобретения специализированного транспортного средства для перевозки инвалидов, оборудовании, инвентаря и (или) экипировки для занятий физической культурой и спортом лиц с ограниченными возможностями здоровья и инвалидов в учреждении в соответствии с </w:t>
      </w:r>
      <w:hyperlink r:id="rId14">
        <w:r w:rsidRPr="00D14496">
          <w:rPr>
            <w:rFonts w:ascii="Times New Roman" w:hAnsi="Times New Roman" w:cs="Times New Roman"/>
            <w:sz w:val="28"/>
            <w:szCs w:val="28"/>
          </w:rPr>
          <w:t>Приказом</w:t>
        </w:r>
      </w:hyperlink>
      <w:r w:rsidRPr="00D14496">
        <w:rPr>
          <w:rFonts w:ascii="Times New Roman" w:hAnsi="Times New Roman" w:cs="Times New Roman"/>
          <w:sz w:val="28"/>
          <w:szCs w:val="28"/>
        </w:rPr>
        <w:t xml:space="preserve"> Госкомспорта России от 26.05.2003 </w:t>
      </w:r>
      <w:r w:rsidR="006B3BDC">
        <w:rPr>
          <w:rFonts w:ascii="Times New Roman" w:hAnsi="Times New Roman" w:cs="Times New Roman"/>
          <w:sz w:val="28"/>
          <w:szCs w:val="28"/>
        </w:rPr>
        <w:t>№</w:t>
      </w:r>
      <w:r w:rsidRPr="00D14496">
        <w:rPr>
          <w:rFonts w:ascii="Times New Roman" w:hAnsi="Times New Roman" w:cs="Times New Roman"/>
          <w:sz w:val="28"/>
          <w:szCs w:val="28"/>
        </w:rPr>
        <w:t xml:space="preserve"> 345 "Об утверждении "Табеля оснащения спортивных сооружений массового пользования спортивным оборудованием и инвентарем", </w:t>
      </w:r>
      <w:hyperlink r:id="rId15">
        <w:r w:rsidRPr="00D14496">
          <w:rPr>
            <w:rFonts w:ascii="Times New Roman" w:hAnsi="Times New Roman" w:cs="Times New Roman"/>
            <w:sz w:val="28"/>
            <w:szCs w:val="28"/>
          </w:rPr>
          <w:t>Приказом</w:t>
        </w:r>
      </w:hyperlink>
      <w:r w:rsidRPr="00D14496">
        <w:rPr>
          <w:rFonts w:ascii="Times New Roman" w:hAnsi="Times New Roman" w:cs="Times New Roman"/>
          <w:sz w:val="28"/>
          <w:szCs w:val="28"/>
        </w:rPr>
        <w:t xml:space="preserve"> Росспорта от 21.06.2006 </w:t>
      </w:r>
      <w:r w:rsidR="009A375D">
        <w:rPr>
          <w:rFonts w:ascii="Times New Roman" w:hAnsi="Times New Roman" w:cs="Times New Roman"/>
          <w:sz w:val="28"/>
          <w:szCs w:val="28"/>
        </w:rPr>
        <w:t>№</w:t>
      </w:r>
      <w:r w:rsidRPr="00D14496">
        <w:rPr>
          <w:rFonts w:ascii="Times New Roman" w:hAnsi="Times New Roman" w:cs="Times New Roman"/>
          <w:sz w:val="28"/>
          <w:szCs w:val="28"/>
        </w:rPr>
        <w:t xml:space="preserve"> 386 "Об утверждении "Табеля оснащения спортивных сооружений массового пользования спортивным оборудованием и инвентарем по видам спорта среди инвалидов", а также иного спортивного оборудования, инвентаря, экипировки для занятий физической культурой и спортом лиц с ограниченными возможностями здоровья и инвалидов в организациях в соответствии с перечнем, утвержденным Министерством.</w:t>
      </w:r>
    </w:p>
    <w:p w:rsidR="00D14496" w:rsidRPr="00D14496" w:rsidRDefault="00D14496" w:rsidP="00D14496">
      <w:pPr>
        <w:pStyle w:val="ConsPlusNormal"/>
        <w:jc w:val="both"/>
        <w:rPr>
          <w:rFonts w:ascii="Times New Roman" w:hAnsi="Times New Roman" w:cs="Times New Roman"/>
          <w:sz w:val="28"/>
          <w:szCs w:val="28"/>
        </w:rPr>
      </w:pPr>
      <w:r w:rsidRPr="00D14496">
        <w:rPr>
          <w:rFonts w:ascii="Times New Roman" w:hAnsi="Times New Roman" w:cs="Times New Roman"/>
          <w:sz w:val="28"/>
          <w:szCs w:val="28"/>
        </w:rPr>
        <w:t xml:space="preserve">2.7. Для получения субсидий, указанных в </w:t>
      </w:r>
      <w:hyperlink w:anchor="P59">
        <w:r w:rsidRPr="00D14496">
          <w:rPr>
            <w:rFonts w:ascii="Times New Roman" w:hAnsi="Times New Roman" w:cs="Times New Roman"/>
            <w:sz w:val="28"/>
            <w:szCs w:val="28"/>
          </w:rPr>
          <w:t>пункте 1.3.6</w:t>
        </w:r>
      </w:hyperlink>
      <w:r w:rsidRPr="00D14496">
        <w:rPr>
          <w:rFonts w:ascii="Times New Roman" w:hAnsi="Times New Roman" w:cs="Times New Roman"/>
          <w:sz w:val="28"/>
          <w:szCs w:val="28"/>
        </w:rPr>
        <w:t xml:space="preserve"> настоящего порядка, учреждение дополнительно к документам, указанным в </w:t>
      </w:r>
      <w:hyperlink w:anchor="P72">
        <w:r w:rsidRPr="00D14496">
          <w:rPr>
            <w:rFonts w:ascii="Times New Roman" w:hAnsi="Times New Roman" w:cs="Times New Roman"/>
            <w:sz w:val="28"/>
            <w:szCs w:val="28"/>
          </w:rPr>
          <w:t>п. 2.1</w:t>
        </w:r>
      </w:hyperlink>
      <w:r w:rsidRPr="00D14496">
        <w:rPr>
          <w:rFonts w:ascii="Times New Roman" w:hAnsi="Times New Roman" w:cs="Times New Roman"/>
          <w:sz w:val="28"/>
          <w:szCs w:val="28"/>
        </w:rPr>
        <w:t xml:space="preserve"> представляет в Администрацию ЗАТО г. Железногорск следующие документы:</w:t>
      </w:r>
    </w:p>
    <w:p w:rsidR="00D14496" w:rsidRPr="00D14496" w:rsidRDefault="00D14496" w:rsidP="00D14496">
      <w:pPr>
        <w:pStyle w:val="ConsPlusNormal"/>
        <w:jc w:val="both"/>
        <w:rPr>
          <w:rFonts w:ascii="Times New Roman" w:hAnsi="Times New Roman" w:cs="Times New Roman"/>
          <w:sz w:val="28"/>
          <w:szCs w:val="28"/>
        </w:rPr>
      </w:pPr>
      <w:r w:rsidRPr="00D14496">
        <w:rPr>
          <w:rFonts w:ascii="Times New Roman" w:hAnsi="Times New Roman" w:cs="Times New Roman"/>
          <w:sz w:val="28"/>
          <w:szCs w:val="28"/>
        </w:rPr>
        <w:t>- примерный перечень спортивных соревнований и учебно-тренировочных мероприятий, калькуляцию транспортных расходов, в случае обеспечения проезда лиц, проходящих спортивную подготовку в учреждении, и сопровождающих лиц к месту проведения спортивных соревнований и учебно-тренировочных мероприятий и обратно;</w:t>
      </w:r>
    </w:p>
    <w:p w:rsidR="00D14496" w:rsidRPr="00D14496" w:rsidRDefault="00D14496" w:rsidP="00D14496">
      <w:pPr>
        <w:pStyle w:val="ConsPlusNormal"/>
        <w:jc w:val="both"/>
        <w:rPr>
          <w:rFonts w:ascii="Times New Roman" w:hAnsi="Times New Roman" w:cs="Times New Roman"/>
          <w:sz w:val="28"/>
          <w:szCs w:val="28"/>
        </w:rPr>
      </w:pPr>
      <w:r w:rsidRPr="00D14496">
        <w:rPr>
          <w:rFonts w:ascii="Times New Roman" w:hAnsi="Times New Roman" w:cs="Times New Roman"/>
          <w:sz w:val="28"/>
          <w:szCs w:val="28"/>
        </w:rPr>
        <w:t>- информацию о количестве лиц, проходящих спортивную подготовку в учреждении, и сопровождающих лиц и расчет обоснование суммы субсидии, в случае обеспечения питания и проживания лиц, проходящих спортивную подготовку, и сопровождающих лиц в период проведения спортивных соревнований и учебно-тренировочных мероприятий;</w:t>
      </w:r>
    </w:p>
    <w:p w:rsidR="00D14496" w:rsidRPr="00D14496" w:rsidRDefault="00D14496" w:rsidP="00D14496">
      <w:pPr>
        <w:pStyle w:val="ConsPlusNormal"/>
        <w:jc w:val="both"/>
        <w:rPr>
          <w:rFonts w:ascii="Times New Roman" w:hAnsi="Times New Roman" w:cs="Times New Roman"/>
          <w:sz w:val="28"/>
          <w:szCs w:val="28"/>
        </w:rPr>
      </w:pPr>
      <w:r w:rsidRPr="00D14496">
        <w:rPr>
          <w:rFonts w:ascii="Times New Roman" w:hAnsi="Times New Roman" w:cs="Times New Roman"/>
          <w:sz w:val="28"/>
          <w:szCs w:val="28"/>
        </w:rPr>
        <w:t>- примерный перечень и расчет обоснование суммы субсидии приобретаемого оборудования, спортивного инвентаря и экипировки, в случае приобретения оборудования, спортивного инвентаря и экипировки, необходимых для прохождения спортивной подготовки в учреждении в соответствии с федеральными стандартами спортивной подготовки.</w:t>
      </w:r>
    </w:p>
    <w:p w:rsidR="00D14496" w:rsidRPr="00D14496" w:rsidRDefault="00D14496" w:rsidP="00D14496">
      <w:pPr>
        <w:pStyle w:val="ConsPlusNormal"/>
        <w:jc w:val="both"/>
        <w:rPr>
          <w:rFonts w:ascii="Times New Roman" w:hAnsi="Times New Roman" w:cs="Times New Roman"/>
          <w:sz w:val="28"/>
          <w:szCs w:val="28"/>
        </w:rPr>
      </w:pPr>
      <w:bookmarkStart w:id="2" w:name="P94"/>
      <w:bookmarkEnd w:id="2"/>
      <w:r w:rsidRPr="00D14496">
        <w:rPr>
          <w:rFonts w:ascii="Times New Roman" w:hAnsi="Times New Roman" w:cs="Times New Roman"/>
          <w:sz w:val="28"/>
          <w:szCs w:val="28"/>
        </w:rPr>
        <w:t xml:space="preserve">2.8. Для получения субсидий, указанных в </w:t>
      </w:r>
      <w:hyperlink w:anchor="P60">
        <w:r w:rsidRPr="00D14496">
          <w:rPr>
            <w:rFonts w:ascii="Times New Roman" w:hAnsi="Times New Roman" w:cs="Times New Roman"/>
            <w:sz w:val="28"/>
            <w:szCs w:val="28"/>
          </w:rPr>
          <w:t>пункте 1.3.7</w:t>
        </w:r>
      </w:hyperlink>
      <w:r w:rsidRPr="00D14496">
        <w:rPr>
          <w:rFonts w:ascii="Times New Roman" w:hAnsi="Times New Roman" w:cs="Times New Roman"/>
          <w:sz w:val="28"/>
          <w:szCs w:val="28"/>
        </w:rPr>
        <w:t xml:space="preserve"> настоящего порядка, учреждение дополнительно к документам, указанным в </w:t>
      </w:r>
      <w:hyperlink w:anchor="P72">
        <w:r w:rsidRPr="00D14496">
          <w:rPr>
            <w:rFonts w:ascii="Times New Roman" w:hAnsi="Times New Roman" w:cs="Times New Roman"/>
            <w:sz w:val="28"/>
            <w:szCs w:val="28"/>
          </w:rPr>
          <w:t>п. 2.1</w:t>
        </w:r>
      </w:hyperlink>
      <w:r w:rsidRPr="00D14496">
        <w:rPr>
          <w:rFonts w:ascii="Times New Roman" w:hAnsi="Times New Roman" w:cs="Times New Roman"/>
          <w:sz w:val="28"/>
          <w:szCs w:val="28"/>
        </w:rPr>
        <w:t xml:space="preserve"> представляет в Администрацию ЗАТО г. Железногорск следующие документы:</w:t>
      </w:r>
    </w:p>
    <w:p w:rsidR="00D14496" w:rsidRPr="00D14496" w:rsidRDefault="00D14496" w:rsidP="00D14496">
      <w:pPr>
        <w:pStyle w:val="ConsPlusNormal"/>
        <w:jc w:val="both"/>
        <w:rPr>
          <w:rFonts w:ascii="Times New Roman" w:hAnsi="Times New Roman" w:cs="Times New Roman"/>
          <w:sz w:val="28"/>
          <w:szCs w:val="28"/>
        </w:rPr>
      </w:pPr>
      <w:r w:rsidRPr="00D14496">
        <w:rPr>
          <w:rFonts w:ascii="Times New Roman" w:hAnsi="Times New Roman" w:cs="Times New Roman"/>
          <w:sz w:val="28"/>
          <w:szCs w:val="28"/>
        </w:rPr>
        <w:t>- примерный перечень спортивных соревнований и учебно-тренировочных мероприятий, калькуляцию транспортных расходов, в случае обеспечения проезда лиц, проходящих спортивную подготовку по базовым видам спорта, и сопровождающих лиц к месту проведения спортивных соревнований и учебно-тренировочных мероприятий и обратно;</w:t>
      </w:r>
    </w:p>
    <w:p w:rsidR="00D14496" w:rsidRPr="00D14496" w:rsidRDefault="00D14496" w:rsidP="00D14496">
      <w:pPr>
        <w:pStyle w:val="ConsPlusNormal"/>
        <w:jc w:val="both"/>
        <w:rPr>
          <w:rFonts w:ascii="Times New Roman" w:hAnsi="Times New Roman" w:cs="Times New Roman"/>
          <w:sz w:val="28"/>
          <w:szCs w:val="28"/>
        </w:rPr>
      </w:pPr>
      <w:r w:rsidRPr="00D14496">
        <w:rPr>
          <w:rFonts w:ascii="Times New Roman" w:hAnsi="Times New Roman" w:cs="Times New Roman"/>
          <w:sz w:val="28"/>
          <w:szCs w:val="28"/>
        </w:rPr>
        <w:t xml:space="preserve">- информацию о количестве лиц, проходящих спортивную подготовку, и сопровождающих лиц, расчет обоснование суммы субсидии, в случае обеспечения питания и проживания лиц, проходящих спортивную подготовку </w:t>
      </w:r>
      <w:r w:rsidRPr="00D14496">
        <w:rPr>
          <w:rFonts w:ascii="Times New Roman" w:hAnsi="Times New Roman" w:cs="Times New Roman"/>
          <w:sz w:val="28"/>
          <w:szCs w:val="28"/>
        </w:rPr>
        <w:lastRenderedPageBreak/>
        <w:t>по базовым видам спорта, и сопровождающих лиц в период проведения спортивных соревнований и учебно-тренировочных мероприятий;</w:t>
      </w:r>
    </w:p>
    <w:p w:rsidR="00D14496" w:rsidRPr="00D14496" w:rsidRDefault="00D14496" w:rsidP="00D14496">
      <w:pPr>
        <w:pStyle w:val="ConsPlusNormal"/>
        <w:jc w:val="both"/>
        <w:rPr>
          <w:rFonts w:ascii="Times New Roman" w:hAnsi="Times New Roman" w:cs="Times New Roman"/>
          <w:sz w:val="28"/>
          <w:szCs w:val="28"/>
        </w:rPr>
      </w:pPr>
      <w:r w:rsidRPr="00D14496">
        <w:rPr>
          <w:rFonts w:ascii="Times New Roman" w:hAnsi="Times New Roman" w:cs="Times New Roman"/>
          <w:sz w:val="28"/>
          <w:szCs w:val="28"/>
        </w:rPr>
        <w:t>- примерный перечень и расчет обоснование суммы субсидии приобретаемого оборудования, спортивного инвентаря и экипировки, в случае приобретения оборудования, спортивного инвентаря и экипировки, необходимых для прохождения спортивной подготовки в соответствии с федеральными стандартами спортивной подготовки по базовым видам спорта;</w:t>
      </w:r>
    </w:p>
    <w:p w:rsidR="00D14496" w:rsidRDefault="00D14496" w:rsidP="00D14496">
      <w:pPr>
        <w:pStyle w:val="ConsPlusNormal"/>
        <w:jc w:val="both"/>
        <w:rPr>
          <w:rFonts w:ascii="Times New Roman" w:hAnsi="Times New Roman" w:cs="Times New Roman"/>
          <w:sz w:val="28"/>
          <w:szCs w:val="28"/>
        </w:rPr>
      </w:pPr>
      <w:r w:rsidRPr="00D14496">
        <w:rPr>
          <w:rFonts w:ascii="Times New Roman" w:hAnsi="Times New Roman" w:cs="Times New Roman"/>
          <w:sz w:val="28"/>
          <w:szCs w:val="28"/>
        </w:rPr>
        <w:t>- информацию о количестве лиц, проходящих спортивную подготовку, периодичность оказания проведения медицинской помощи указанным лицам и расчет обоснование суммы субсидии, в случае обеспечения осуществления медицинского обеспечения лиц, проходящих спортивную подготовку, в том числе систематического медицинского контроля.</w:t>
      </w:r>
    </w:p>
    <w:p w:rsidR="00D14496" w:rsidRDefault="00D14496" w:rsidP="00D1449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2.9. Для получения субсидий, указанных </w:t>
      </w:r>
      <w:r w:rsidR="00F36CF1">
        <w:rPr>
          <w:rFonts w:ascii="Times New Roman" w:hAnsi="Times New Roman" w:cs="Times New Roman"/>
          <w:sz w:val="28"/>
          <w:szCs w:val="28"/>
        </w:rPr>
        <w:t>в под</w:t>
      </w:r>
      <w:r>
        <w:rPr>
          <w:rFonts w:ascii="Times New Roman" w:hAnsi="Times New Roman" w:cs="Times New Roman"/>
          <w:sz w:val="28"/>
          <w:szCs w:val="28"/>
        </w:rPr>
        <w:t>пункте 1.4.1 настоящего порядка, учреждение дополнительно к документам, указанным в п.2.1 представляет в Администрацию ЗАТО г.Железногорск следующие документы:</w:t>
      </w:r>
    </w:p>
    <w:p w:rsidR="00D14496" w:rsidRPr="00D14496" w:rsidRDefault="00D14496" w:rsidP="00D14496">
      <w:pPr>
        <w:pStyle w:val="ConsPlusNormal"/>
        <w:jc w:val="both"/>
        <w:rPr>
          <w:rFonts w:ascii="Times New Roman" w:hAnsi="Times New Roman" w:cs="Times New Roman"/>
          <w:sz w:val="28"/>
          <w:szCs w:val="28"/>
        </w:rPr>
      </w:pPr>
      <w:r>
        <w:rPr>
          <w:rFonts w:ascii="Times New Roman" w:hAnsi="Times New Roman"/>
          <w:sz w:val="28"/>
          <w:szCs w:val="28"/>
        </w:rPr>
        <w:t>- расчет-обоснование стоимости, определяемой на основании не менее чем трех представленных коммерческих предложений поставщиков (подрядчиков) и обоснования начальной (максимальной) цены контракта (договора).</w:t>
      </w:r>
    </w:p>
    <w:p w:rsidR="00D14496" w:rsidRPr="00D14496" w:rsidRDefault="00D14496" w:rsidP="00D14496">
      <w:pPr>
        <w:pStyle w:val="ConsPlusNormal"/>
        <w:jc w:val="both"/>
        <w:rPr>
          <w:rFonts w:ascii="Times New Roman" w:hAnsi="Times New Roman" w:cs="Times New Roman"/>
          <w:sz w:val="28"/>
          <w:szCs w:val="28"/>
        </w:rPr>
      </w:pPr>
      <w:bookmarkStart w:id="3" w:name="P99"/>
      <w:bookmarkEnd w:id="3"/>
      <w:r w:rsidRPr="00D14496">
        <w:rPr>
          <w:rFonts w:ascii="Times New Roman" w:hAnsi="Times New Roman" w:cs="Times New Roman"/>
          <w:sz w:val="28"/>
          <w:szCs w:val="28"/>
        </w:rPr>
        <w:t>2.</w:t>
      </w:r>
      <w:r>
        <w:rPr>
          <w:rFonts w:ascii="Times New Roman" w:hAnsi="Times New Roman" w:cs="Times New Roman"/>
          <w:sz w:val="28"/>
          <w:szCs w:val="28"/>
        </w:rPr>
        <w:t>10</w:t>
      </w:r>
      <w:r w:rsidRPr="00D14496">
        <w:rPr>
          <w:rFonts w:ascii="Times New Roman" w:hAnsi="Times New Roman" w:cs="Times New Roman"/>
          <w:sz w:val="28"/>
          <w:szCs w:val="28"/>
        </w:rPr>
        <w:t>. Требования, которым должно соответствовать учреждение на первое число месяца, предшествующего месяцу, в котором планируется принятие решения о предоставлении субсидии на иные цели:</w:t>
      </w:r>
    </w:p>
    <w:p w:rsidR="00D14496" w:rsidRPr="00D14496" w:rsidRDefault="00D14496" w:rsidP="00D14496">
      <w:pPr>
        <w:pStyle w:val="ConsPlusNormal"/>
        <w:jc w:val="both"/>
        <w:rPr>
          <w:rFonts w:ascii="Times New Roman" w:hAnsi="Times New Roman" w:cs="Times New Roman"/>
          <w:sz w:val="28"/>
          <w:szCs w:val="28"/>
        </w:rPr>
      </w:pPr>
      <w:r w:rsidRPr="00D14496">
        <w:rPr>
          <w:rFonts w:ascii="Times New Roman" w:hAnsi="Times New Roman" w:cs="Times New Roman"/>
          <w:sz w:val="28"/>
          <w:szCs w:val="28"/>
        </w:rPr>
        <w:t>2.</w:t>
      </w:r>
      <w:r>
        <w:rPr>
          <w:rFonts w:ascii="Times New Roman" w:hAnsi="Times New Roman" w:cs="Times New Roman"/>
          <w:sz w:val="28"/>
          <w:szCs w:val="28"/>
        </w:rPr>
        <w:t>10</w:t>
      </w:r>
      <w:r w:rsidRPr="00D14496">
        <w:rPr>
          <w:rFonts w:ascii="Times New Roman" w:hAnsi="Times New Roman" w:cs="Times New Roman"/>
          <w:sz w:val="28"/>
          <w:szCs w:val="28"/>
        </w:rPr>
        <w:t>.1. У учреждения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14496" w:rsidRPr="00D14496" w:rsidRDefault="00D14496" w:rsidP="00D14496">
      <w:pPr>
        <w:pStyle w:val="ConsPlusNormal"/>
        <w:jc w:val="both"/>
        <w:rPr>
          <w:rFonts w:ascii="Times New Roman" w:hAnsi="Times New Roman" w:cs="Times New Roman"/>
          <w:sz w:val="28"/>
          <w:szCs w:val="28"/>
        </w:rPr>
      </w:pPr>
      <w:r w:rsidRPr="00D14496">
        <w:rPr>
          <w:rFonts w:ascii="Times New Roman" w:hAnsi="Times New Roman" w:cs="Times New Roman"/>
          <w:sz w:val="28"/>
          <w:szCs w:val="28"/>
        </w:rPr>
        <w:t>2.</w:t>
      </w:r>
      <w:r>
        <w:rPr>
          <w:rFonts w:ascii="Times New Roman" w:hAnsi="Times New Roman" w:cs="Times New Roman"/>
          <w:sz w:val="28"/>
          <w:szCs w:val="28"/>
        </w:rPr>
        <w:t>10</w:t>
      </w:r>
      <w:r w:rsidRPr="00D14496">
        <w:rPr>
          <w:rFonts w:ascii="Times New Roman" w:hAnsi="Times New Roman" w:cs="Times New Roman"/>
          <w:sz w:val="28"/>
          <w:szCs w:val="28"/>
        </w:rPr>
        <w:t>.2. У учреждения отсутствует просроченная задолженность по возврату в бюджет ЗАТО Железногорск субсидий, бюджетных инвестиций, предоставленных, в том числе в соответствии с иными правовыми актами.</w:t>
      </w:r>
    </w:p>
    <w:p w:rsidR="00D14496" w:rsidRPr="00D14496" w:rsidRDefault="00D14496" w:rsidP="00D14496">
      <w:pPr>
        <w:pStyle w:val="ConsPlusNormal"/>
        <w:jc w:val="both"/>
        <w:rPr>
          <w:rFonts w:ascii="Times New Roman" w:hAnsi="Times New Roman" w:cs="Times New Roman"/>
          <w:sz w:val="28"/>
          <w:szCs w:val="28"/>
        </w:rPr>
      </w:pPr>
      <w:r w:rsidRPr="00D14496">
        <w:rPr>
          <w:rFonts w:ascii="Times New Roman" w:hAnsi="Times New Roman" w:cs="Times New Roman"/>
          <w:sz w:val="28"/>
          <w:szCs w:val="28"/>
        </w:rPr>
        <w:t>2.10.3. Учреждение не находится в процессе реорганизации, ликвидации, его деятельность не приостановлена в порядке, предусмотренном законодательством Российской Федерации.</w:t>
      </w:r>
    </w:p>
    <w:p w:rsidR="00D14496" w:rsidRPr="00D14496" w:rsidRDefault="00D14496" w:rsidP="00D14496">
      <w:pPr>
        <w:pStyle w:val="ConsPlusNormal"/>
        <w:jc w:val="both"/>
        <w:rPr>
          <w:rFonts w:ascii="Times New Roman" w:hAnsi="Times New Roman" w:cs="Times New Roman"/>
          <w:sz w:val="28"/>
          <w:szCs w:val="28"/>
        </w:rPr>
      </w:pPr>
      <w:r w:rsidRPr="00D14496">
        <w:rPr>
          <w:rFonts w:ascii="Times New Roman" w:hAnsi="Times New Roman" w:cs="Times New Roman"/>
          <w:sz w:val="28"/>
          <w:szCs w:val="28"/>
        </w:rPr>
        <w:t xml:space="preserve">2.10.4. Учреждение не получает средства из бюджета ЗАТО Железногорск в соответствии с иными нормативными правовыми актами на цели, указанные в </w:t>
      </w:r>
      <w:hyperlink w:anchor="P53">
        <w:r w:rsidRPr="00D14496">
          <w:rPr>
            <w:rFonts w:ascii="Times New Roman" w:hAnsi="Times New Roman" w:cs="Times New Roman"/>
            <w:sz w:val="28"/>
            <w:szCs w:val="28"/>
          </w:rPr>
          <w:t>пункт</w:t>
        </w:r>
        <w:r w:rsidR="00F36CF1">
          <w:rPr>
            <w:rFonts w:ascii="Times New Roman" w:hAnsi="Times New Roman" w:cs="Times New Roman"/>
            <w:sz w:val="28"/>
            <w:szCs w:val="28"/>
          </w:rPr>
          <w:t>ах</w:t>
        </w:r>
        <w:r w:rsidRPr="00D14496">
          <w:rPr>
            <w:rFonts w:ascii="Times New Roman" w:hAnsi="Times New Roman" w:cs="Times New Roman"/>
            <w:sz w:val="28"/>
            <w:szCs w:val="28"/>
          </w:rPr>
          <w:t xml:space="preserve"> 1.3</w:t>
        </w:r>
      </w:hyperlink>
      <w:r w:rsidRPr="00D14496">
        <w:rPr>
          <w:rFonts w:ascii="Times New Roman" w:hAnsi="Times New Roman" w:cs="Times New Roman"/>
          <w:sz w:val="28"/>
          <w:szCs w:val="28"/>
        </w:rPr>
        <w:t xml:space="preserve"> </w:t>
      </w:r>
      <w:r w:rsidR="00F36CF1">
        <w:rPr>
          <w:rFonts w:ascii="Times New Roman" w:hAnsi="Times New Roman" w:cs="Times New Roman"/>
          <w:sz w:val="28"/>
          <w:szCs w:val="28"/>
        </w:rPr>
        <w:t xml:space="preserve">и 1.4 </w:t>
      </w:r>
      <w:r w:rsidRPr="00D14496">
        <w:rPr>
          <w:rFonts w:ascii="Times New Roman" w:hAnsi="Times New Roman" w:cs="Times New Roman"/>
          <w:sz w:val="28"/>
          <w:szCs w:val="28"/>
        </w:rPr>
        <w:t>настоящего порядка.</w:t>
      </w:r>
    </w:p>
    <w:p w:rsidR="00D14496" w:rsidRPr="00D14496" w:rsidRDefault="00D14496" w:rsidP="00D14496">
      <w:pPr>
        <w:pStyle w:val="ConsPlusNormal"/>
        <w:jc w:val="both"/>
        <w:rPr>
          <w:rFonts w:ascii="Times New Roman" w:hAnsi="Times New Roman" w:cs="Times New Roman"/>
          <w:sz w:val="28"/>
          <w:szCs w:val="28"/>
        </w:rPr>
      </w:pPr>
      <w:r w:rsidRPr="00D14496">
        <w:rPr>
          <w:rFonts w:ascii="Times New Roman" w:hAnsi="Times New Roman" w:cs="Times New Roman"/>
          <w:sz w:val="28"/>
          <w:szCs w:val="28"/>
        </w:rPr>
        <w:t xml:space="preserve">2.11. Требования, указанные в </w:t>
      </w:r>
      <w:r w:rsidR="00F36CF1">
        <w:rPr>
          <w:rFonts w:ascii="Times New Roman" w:hAnsi="Times New Roman" w:cs="Times New Roman"/>
          <w:sz w:val="28"/>
          <w:szCs w:val="28"/>
        </w:rPr>
        <w:t>под</w:t>
      </w:r>
      <w:hyperlink w:anchor="P99">
        <w:r w:rsidRPr="00D14496">
          <w:rPr>
            <w:rFonts w:ascii="Times New Roman" w:hAnsi="Times New Roman" w:cs="Times New Roman"/>
            <w:sz w:val="28"/>
            <w:szCs w:val="28"/>
          </w:rPr>
          <w:t>пункте 2.10</w:t>
        </w:r>
      </w:hyperlink>
      <w:r w:rsidR="00F36CF1">
        <w:rPr>
          <w:rFonts w:ascii="Times New Roman" w:hAnsi="Times New Roman" w:cs="Times New Roman"/>
        </w:rPr>
        <w:t>.</w:t>
      </w:r>
      <w:r w:rsidR="00F36CF1">
        <w:rPr>
          <w:rFonts w:ascii="Times New Roman" w:hAnsi="Times New Roman" w:cs="Times New Roman"/>
          <w:sz w:val="28"/>
          <w:szCs w:val="28"/>
        </w:rPr>
        <w:t>2</w:t>
      </w:r>
      <w:r w:rsidRPr="00D14496">
        <w:rPr>
          <w:rFonts w:ascii="Times New Roman" w:hAnsi="Times New Roman" w:cs="Times New Roman"/>
          <w:sz w:val="28"/>
          <w:szCs w:val="28"/>
        </w:rPr>
        <w:t xml:space="preserve"> настоящего порядка, не применяются в случае предоставления субсидий на осуществление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реализации ограничительных мер, направленных на предотвращение распространения заболевания, представляющего опасность для окружающих, эпидемией (пандемией), а также иных случаев, установленных федеральными законами, </w:t>
      </w:r>
      <w:r w:rsidRPr="00D14496">
        <w:rPr>
          <w:rFonts w:ascii="Times New Roman" w:hAnsi="Times New Roman" w:cs="Times New Roman"/>
          <w:sz w:val="28"/>
          <w:szCs w:val="28"/>
        </w:rPr>
        <w:lastRenderedPageBreak/>
        <w:t>нормативными правовыми актами Правительства Российской Федерации, Правительства Красноярского края, муниципальными правовыми актами ЗАТО Железногорск.</w:t>
      </w:r>
    </w:p>
    <w:p w:rsidR="00D14496" w:rsidRPr="00D14496" w:rsidRDefault="00D14496" w:rsidP="00D14496">
      <w:pPr>
        <w:pStyle w:val="ConsPlusNormal"/>
        <w:jc w:val="both"/>
        <w:rPr>
          <w:rFonts w:ascii="Times New Roman" w:hAnsi="Times New Roman" w:cs="Times New Roman"/>
          <w:sz w:val="28"/>
          <w:szCs w:val="28"/>
        </w:rPr>
      </w:pPr>
      <w:r w:rsidRPr="00D14496">
        <w:rPr>
          <w:rFonts w:ascii="Times New Roman" w:hAnsi="Times New Roman" w:cs="Times New Roman"/>
          <w:sz w:val="28"/>
          <w:szCs w:val="28"/>
        </w:rPr>
        <w:t>2.1</w:t>
      </w:r>
      <w:r>
        <w:rPr>
          <w:rFonts w:ascii="Times New Roman" w:hAnsi="Times New Roman" w:cs="Times New Roman"/>
          <w:sz w:val="28"/>
          <w:szCs w:val="28"/>
        </w:rPr>
        <w:t>2</w:t>
      </w:r>
      <w:r w:rsidRPr="00D14496">
        <w:rPr>
          <w:rFonts w:ascii="Times New Roman" w:hAnsi="Times New Roman" w:cs="Times New Roman"/>
          <w:sz w:val="28"/>
          <w:szCs w:val="28"/>
        </w:rPr>
        <w:t xml:space="preserve">. Со дня поступления документов, представленных учреждением в соответствии с </w:t>
      </w:r>
      <w:hyperlink w:anchor="P72">
        <w:r w:rsidRPr="00D14496">
          <w:rPr>
            <w:rFonts w:ascii="Times New Roman" w:hAnsi="Times New Roman" w:cs="Times New Roman"/>
            <w:sz w:val="28"/>
            <w:szCs w:val="28"/>
          </w:rPr>
          <w:t>пунктами 2.1</w:t>
        </w:r>
      </w:hyperlink>
      <w:r w:rsidRPr="00D14496">
        <w:rPr>
          <w:rFonts w:ascii="Times New Roman" w:hAnsi="Times New Roman" w:cs="Times New Roman"/>
          <w:sz w:val="28"/>
          <w:szCs w:val="28"/>
        </w:rPr>
        <w:t xml:space="preserve"> - </w:t>
      </w:r>
      <w:hyperlink w:anchor="P94">
        <w:r w:rsidRPr="00D14496">
          <w:rPr>
            <w:rFonts w:ascii="Times New Roman" w:hAnsi="Times New Roman" w:cs="Times New Roman"/>
            <w:sz w:val="28"/>
            <w:szCs w:val="28"/>
          </w:rPr>
          <w:t>2.9</w:t>
        </w:r>
      </w:hyperlink>
      <w:r w:rsidRPr="00D14496">
        <w:rPr>
          <w:rFonts w:ascii="Times New Roman" w:hAnsi="Times New Roman" w:cs="Times New Roman"/>
          <w:sz w:val="28"/>
          <w:szCs w:val="28"/>
        </w:rPr>
        <w:t xml:space="preserve"> настоящего порядка, Социальный отдел Администрации ЗАТО г. Железногорск в течение 10 рабочих дней рассматривает их, проверяет полноту и достоверность содержащихся в них сведений и осуществляет подготовку решения. Решение оформляется постановлением Администрации ЗАТО г. Железногорск.</w:t>
      </w:r>
    </w:p>
    <w:p w:rsidR="00D14496" w:rsidRPr="00D14496" w:rsidRDefault="00D14496" w:rsidP="00D14496">
      <w:pPr>
        <w:pStyle w:val="ConsPlusNormal"/>
        <w:jc w:val="both"/>
        <w:rPr>
          <w:rFonts w:ascii="Times New Roman" w:hAnsi="Times New Roman" w:cs="Times New Roman"/>
          <w:sz w:val="28"/>
          <w:szCs w:val="28"/>
        </w:rPr>
      </w:pPr>
      <w:r w:rsidRPr="00D14496">
        <w:rPr>
          <w:rFonts w:ascii="Times New Roman" w:hAnsi="Times New Roman" w:cs="Times New Roman"/>
          <w:sz w:val="28"/>
          <w:szCs w:val="28"/>
        </w:rPr>
        <w:t>2.1</w:t>
      </w:r>
      <w:r>
        <w:rPr>
          <w:rFonts w:ascii="Times New Roman" w:hAnsi="Times New Roman" w:cs="Times New Roman"/>
          <w:sz w:val="28"/>
          <w:szCs w:val="28"/>
        </w:rPr>
        <w:t>3</w:t>
      </w:r>
      <w:r w:rsidRPr="00D14496">
        <w:rPr>
          <w:rFonts w:ascii="Times New Roman" w:hAnsi="Times New Roman" w:cs="Times New Roman"/>
          <w:sz w:val="28"/>
          <w:szCs w:val="28"/>
        </w:rPr>
        <w:t>. Основанием отказа в предоставлении субсидии является:</w:t>
      </w:r>
    </w:p>
    <w:p w:rsidR="00D14496" w:rsidRPr="00D14496" w:rsidRDefault="00D14496" w:rsidP="00D14496">
      <w:pPr>
        <w:pStyle w:val="ConsPlusNormal"/>
        <w:jc w:val="both"/>
        <w:rPr>
          <w:rFonts w:ascii="Times New Roman" w:hAnsi="Times New Roman" w:cs="Times New Roman"/>
          <w:sz w:val="28"/>
          <w:szCs w:val="28"/>
        </w:rPr>
      </w:pPr>
      <w:r w:rsidRPr="00D14496">
        <w:rPr>
          <w:rFonts w:ascii="Times New Roman" w:hAnsi="Times New Roman" w:cs="Times New Roman"/>
          <w:sz w:val="28"/>
          <w:szCs w:val="28"/>
        </w:rPr>
        <w:t>2.1</w:t>
      </w:r>
      <w:r>
        <w:rPr>
          <w:rFonts w:ascii="Times New Roman" w:hAnsi="Times New Roman" w:cs="Times New Roman"/>
          <w:sz w:val="28"/>
          <w:szCs w:val="28"/>
        </w:rPr>
        <w:t>3</w:t>
      </w:r>
      <w:r w:rsidRPr="00D14496">
        <w:rPr>
          <w:rFonts w:ascii="Times New Roman" w:hAnsi="Times New Roman" w:cs="Times New Roman"/>
          <w:sz w:val="28"/>
          <w:szCs w:val="28"/>
        </w:rPr>
        <w:t xml:space="preserve">.1. Несоответствие представленных учреждением документов требованиям, установленным </w:t>
      </w:r>
      <w:hyperlink w:anchor="P72">
        <w:r w:rsidRPr="00D14496">
          <w:rPr>
            <w:rFonts w:ascii="Times New Roman" w:hAnsi="Times New Roman" w:cs="Times New Roman"/>
            <w:sz w:val="28"/>
            <w:szCs w:val="28"/>
          </w:rPr>
          <w:t>пунктами 2.1</w:t>
        </w:r>
      </w:hyperlink>
      <w:r w:rsidRPr="00D14496">
        <w:rPr>
          <w:rFonts w:ascii="Times New Roman" w:hAnsi="Times New Roman" w:cs="Times New Roman"/>
          <w:sz w:val="28"/>
          <w:szCs w:val="28"/>
        </w:rPr>
        <w:t xml:space="preserve"> - </w:t>
      </w:r>
      <w:hyperlink w:anchor="P94">
        <w:r w:rsidRPr="00D14496">
          <w:rPr>
            <w:rFonts w:ascii="Times New Roman" w:hAnsi="Times New Roman" w:cs="Times New Roman"/>
            <w:sz w:val="28"/>
            <w:szCs w:val="28"/>
          </w:rPr>
          <w:t>2.9</w:t>
        </w:r>
      </w:hyperlink>
      <w:r w:rsidRPr="00D14496">
        <w:rPr>
          <w:rFonts w:ascii="Times New Roman" w:hAnsi="Times New Roman" w:cs="Times New Roman"/>
          <w:sz w:val="28"/>
          <w:szCs w:val="28"/>
        </w:rPr>
        <w:t xml:space="preserve"> настоящего порядка.</w:t>
      </w:r>
    </w:p>
    <w:p w:rsidR="00D14496" w:rsidRPr="00D14496" w:rsidRDefault="00D14496" w:rsidP="00D14496">
      <w:pPr>
        <w:pStyle w:val="ConsPlusNormal"/>
        <w:jc w:val="both"/>
        <w:rPr>
          <w:rFonts w:ascii="Times New Roman" w:hAnsi="Times New Roman" w:cs="Times New Roman"/>
          <w:sz w:val="28"/>
          <w:szCs w:val="28"/>
        </w:rPr>
      </w:pPr>
      <w:r w:rsidRPr="00D14496">
        <w:rPr>
          <w:rFonts w:ascii="Times New Roman" w:hAnsi="Times New Roman" w:cs="Times New Roman"/>
          <w:sz w:val="28"/>
          <w:szCs w:val="28"/>
        </w:rPr>
        <w:t xml:space="preserve">2.13.2. Непредставление (представление не в полном объеме) учреждением документов в соответствии с </w:t>
      </w:r>
      <w:hyperlink w:anchor="P72">
        <w:r w:rsidRPr="00D14496">
          <w:rPr>
            <w:rFonts w:ascii="Times New Roman" w:hAnsi="Times New Roman" w:cs="Times New Roman"/>
            <w:sz w:val="28"/>
            <w:szCs w:val="28"/>
          </w:rPr>
          <w:t>пунктами 2.1</w:t>
        </w:r>
      </w:hyperlink>
      <w:r w:rsidRPr="00D14496">
        <w:rPr>
          <w:rFonts w:ascii="Times New Roman" w:hAnsi="Times New Roman" w:cs="Times New Roman"/>
          <w:sz w:val="28"/>
          <w:szCs w:val="28"/>
        </w:rPr>
        <w:t xml:space="preserve"> - </w:t>
      </w:r>
      <w:hyperlink w:anchor="P94">
        <w:r w:rsidRPr="00D14496">
          <w:rPr>
            <w:rFonts w:ascii="Times New Roman" w:hAnsi="Times New Roman" w:cs="Times New Roman"/>
            <w:sz w:val="28"/>
            <w:szCs w:val="28"/>
          </w:rPr>
          <w:t>2.9</w:t>
        </w:r>
      </w:hyperlink>
      <w:r w:rsidRPr="00D14496">
        <w:rPr>
          <w:rFonts w:ascii="Times New Roman" w:hAnsi="Times New Roman" w:cs="Times New Roman"/>
          <w:sz w:val="28"/>
          <w:szCs w:val="28"/>
        </w:rPr>
        <w:t xml:space="preserve"> настоящего порядка.</w:t>
      </w:r>
    </w:p>
    <w:p w:rsidR="00D14496" w:rsidRPr="00D14496" w:rsidRDefault="00D14496" w:rsidP="00D14496">
      <w:pPr>
        <w:pStyle w:val="ConsPlusNormal"/>
        <w:jc w:val="both"/>
        <w:rPr>
          <w:rFonts w:ascii="Times New Roman" w:hAnsi="Times New Roman" w:cs="Times New Roman"/>
          <w:sz w:val="28"/>
          <w:szCs w:val="28"/>
        </w:rPr>
      </w:pPr>
      <w:r w:rsidRPr="00D14496">
        <w:rPr>
          <w:rFonts w:ascii="Times New Roman" w:hAnsi="Times New Roman" w:cs="Times New Roman"/>
          <w:sz w:val="28"/>
          <w:szCs w:val="28"/>
        </w:rPr>
        <w:t>2.1</w:t>
      </w:r>
      <w:r>
        <w:rPr>
          <w:rFonts w:ascii="Times New Roman" w:hAnsi="Times New Roman" w:cs="Times New Roman"/>
          <w:sz w:val="28"/>
          <w:szCs w:val="28"/>
        </w:rPr>
        <w:t>3</w:t>
      </w:r>
      <w:r w:rsidRPr="00D14496">
        <w:rPr>
          <w:rFonts w:ascii="Times New Roman" w:hAnsi="Times New Roman" w:cs="Times New Roman"/>
          <w:sz w:val="28"/>
          <w:szCs w:val="28"/>
        </w:rPr>
        <w:t>.3. Недостоверность информации, содержащейся в документах, представленных учреждением.</w:t>
      </w:r>
    </w:p>
    <w:p w:rsidR="00D14496" w:rsidRPr="00D14496" w:rsidRDefault="00D14496" w:rsidP="00D14496">
      <w:pPr>
        <w:pStyle w:val="ConsPlusNormal"/>
        <w:jc w:val="both"/>
        <w:rPr>
          <w:rFonts w:ascii="Times New Roman" w:hAnsi="Times New Roman" w:cs="Times New Roman"/>
          <w:sz w:val="28"/>
          <w:szCs w:val="28"/>
        </w:rPr>
      </w:pPr>
      <w:r w:rsidRPr="00D14496">
        <w:rPr>
          <w:rFonts w:ascii="Times New Roman" w:hAnsi="Times New Roman" w:cs="Times New Roman"/>
          <w:sz w:val="28"/>
          <w:szCs w:val="28"/>
        </w:rPr>
        <w:t>2.1</w:t>
      </w:r>
      <w:r>
        <w:rPr>
          <w:rFonts w:ascii="Times New Roman" w:hAnsi="Times New Roman" w:cs="Times New Roman"/>
          <w:sz w:val="28"/>
          <w:szCs w:val="28"/>
        </w:rPr>
        <w:t>3</w:t>
      </w:r>
      <w:r w:rsidRPr="00D14496">
        <w:rPr>
          <w:rFonts w:ascii="Times New Roman" w:hAnsi="Times New Roman" w:cs="Times New Roman"/>
          <w:sz w:val="28"/>
          <w:szCs w:val="28"/>
        </w:rPr>
        <w:t>.4. Отсутствие необходимого объема лимитов бюджетных обязательств на предоставление субсидий.</w:t>
      </w:r>
    </w:p>
    <w:p w:rsidR="00D14496" w:rsidRPr="00D14496" w:rsidRDefault="00D14496" w:rsidP="00D14496">
      <w:pPr>
        <w:pStyle w:val="ConsPlusNormal"/>
        <w:jc w:val="both"/>
        <w:rPr>
          <w:rFonts w:ascii="Times New Roman" w:hAnsi="Times New Roman" w:cs="Times New Roman"/>
          <w:sz w:val="28"/>
          <w:szCs w:val="28"/>
        </w:rPr>
      </w:pPr>
      <w:r w:rsidRPr="00D14496">
        <w:rPr>
          <w:rFonts w:ascii="Times New Roman" w:hAnsi="Times New Roman" w:cs="Times New Roman"/>
          <w:sz w:val="28"/>
          <w:szCs w:val="28"/>
        </w:rPr>
        <w:t xml:space="preserve">2.14. При условии устранения замечаний, явившихся основанием для отказа, учреждение вправе повторно представить в Администрацию ЗАТО г. Железногорск документы, предусмотренные </w:t>
      </w:r>
      <w:hyperlink w:anchor="P72">
        <w:r w:rsidRPr="00D14496">
          <w:rPr>
            <w:rFonts w:ascii="Times New Roman" w:hAnsi="Times New Roman" w:cs="Times New Roman"/>
            <w:sz w:val="28"/>
            <w:szCs w:val="28"/>
          </w:rPr>
          <w:t>пунктами 2.1</w:t>
        </w:r>
      </w:hyperlink>
      <w:r w:rsidRPr="00D14496">
        <w:rPr>
          <w:rFonts w:ascii="Times New Roman" w:hAnsi="Times New Roman" w:cs="Times New Roman"/>
          <w:sz w:val="28"/>
          <w:szCs w:val="28"/>
        </w:rPr>
        <w:t xml:space="preserve"> - </w:t>
      </w:r>
      <w:hyperlink w:anchor="P94">
        <w:r w:rsidRPr="00D14496">
          <w:rPr>
            <w:rFonts w:ascii="Times New Roman" w:hAnsi="Times New Roman" w:cs="Times New Roman"/>
            <w:sz w:val="28"/>
            <w:szCs w:val="28"/>
          </w:rPr>
          <w:t>2.9</w:t>
        </w:r>
      </w:hyperlink>
      <w:r w:rsidRPr="00D14496">
        <w:rPr>
          <w:rFonts w:ascii="Times New Roman" w:hAnsi="Times New Roman" w:cs="Times New Roman"/>
          <w:sz w:val="28"/>
          <w:szCs w:val="28"/>
        </w:rPr>
        <w:t xml:space="preserve"> настоящего порядка.</w:t>
      </w:r>
    </w:p>
    <w:p w:rsidR="00D14496" w:rsidRPr="00D14496" w:rsidRDefault="00D14496" w:rsidP="00D14496">
      <w:pPr>
        <w:pStyle w:val="ConsPlusNormal"/>
        <w:jc w:val="both"/>
        <w:rPr>
          <w:rFonts w:ascii="Times New Roman" w:hAnsi="Times New Roman" w:cs="Times New Roman"/>
          <w:sz w:val="28"/>
          <w:szCs w:val="28"/>
        </w:rPr>
      </w:pPr>
      <w:r w:rsidRPr="00D14496">
        <w:rPr>
          <w:rFonts w:ascii="Times New Roman" w:hAnsi="Times New Roman" w:cs="Times New Roman"/>
          <w:sz w:val="28"/>
          <w:szCs w:val="28"/>
        </w:rPr>
        <w:t xml:space="preserve">2.15. В случае принятия решения о предоставлении субсидий, предусмотренных </w:t>
      </w:r>
      <w:hyperlink w:anchor="P53">
        <w:r w:rsidRPr="00F36CF1">
          <w:rPr>
            <w:rFonts w:ascii="Times New Roman" w:hAnsi="Times New Roman" w:cs="Times New Roman"/>
            <w:sz w:val="28"/>
            <w:szCs w:val="28"/>
          </w:rPr>
          <w:t>пункт</w:t>
        </w:r>
        <w:r w:rsidR="00F36CF1" w:rsidRPr="00F36CF1">
          <w:rPr>
            <w:rFonts w:ascii="Times New Roman" w:hAnsi="Times New Roman" w:cs="Times New Roman"/>
            <w:sz w:val="28"/>
            <w:szCs w:val="28"/>
          </w:rPr>
          <w:t>ами</w:t>
        </w:r>
        <w:r w:rsidRPr="00F36CF1">
          <w:rPr>
            <w:rFonts w:ascii="Times New Roman" w:hAnsi="Times New Roman" w:cs="Times New Roman"/>
            <w:sz w:val="28"/>
            <w:szCs w:val="28"/>
          </w:rPr>
          <w:t xml:space="preserve"> 1.3</w:t>
        </w:r>
      </w:hyperlink>
      <w:r w:rsidR="00F36CF1" w:rsidRPr="00F36CF1">
        <w:rPr>
          <w:rFonts w:ascii="Times New Roman" w:hAnsi="Times New Roman" w:cs="Times New Roman"/>
          <w:sz w:val="28"/>
          <w:szCs w:val="28"/>
        </w:rPr>
        <w:t xml:space="preserve"> и 1.4</w:t>
      </w:r>
      <w:r w:rsidRPr="00F36CF1">
        <w:rPr>
          <w:rFonts w:ascii="Times New Roman" w:hAnsi="Times New Roman" w:cs="Times New Roman"/>
          <w:sz w:val="28"/>
          <w:szCs w:val="28"/>
        </w:rPr>
        <w:t xml:space="preserve"> настоящего</w:t>
      </w:r>
      <w:r w:rsidRPr="00D14496">
        <w:rPr>
          <w:rFonts w:ascii="Times New Roman" w:hAnsi="Times New Roman" w:cs="Times New Roman"/>
          <w:sz w:val="28"/>
          <w:szCs w:val="28"/>
        </w:rPr>
        <w:t xml:space="preserve"> порядка Социальный отдел Администрации ЗАТО г. Железногорск в течение 3 рабочих дней, следующих за днем принятия решения о предоставлении субсидии, направляет в учреждение проект соглашения о предоставлении субсидии между Администрацией ЗАТО г. Железногорск и учреждением в соответствии с типовой формой, утвержденной Распоряжением Финансового управления Администрации ЗАТО г. Железногорск от 15.12.2020 </w:t>
      </w:r>
      <w:r w:rsidR="006B3BDC">
        <w:rPr>
          <w:rFonts w:ascii="Times New Roman" w:hAnsi="Times New Roman" w:cs="Times New Roman"/>
          <w:sz w:val="28"/>
          <w:szCs w:val="28"/>
        </w:rPr>
        <w:t>№</w:t>
      </w:r>
      <w:r w:rsidRPr="00D14496">
        <w:rPr>
          <w:rFonts w:ascii="Times New Roman" w:hAnsi="Times New Roman" w:cs="Times New Roman"/>
          <w:sz w:val="28"/>
          <w:szCs w:val="28"/>
        </w:rPr>
        <w:t xml:space="preserve"> 48 "Об утверждении типовой формы соглашения о предоставлении из бюджета ЗАТО Железногорск муниципальному бюджетному и автономному учреждению субсидии на иные цели" (далее - проект соглашения) в двух экземплярах для подписания.</w:t>
      </w:r>
    </w:p>
    <w:p w:rsidR="00D14496" w:rsidRPr="00D14496" w:rsidRDefault="00D14496" w:rsidP="00D14496">
      <w:pPr>
        <w:pStyle w:val="ConsPlusNormal"/>
        <w:jc w:val="both"/>
        <w:rPr>
          <w:rFonts w:ascii="Times New Roman" w:hAnsi="Times New Roman" w:cs="Times New Roman"/>
          <w:sz w:val="28"/>
          <w:szCs w:val="28"/>
        </w:rPr>
      </w:pPr>
      <w:r w:rsidRPr="00D14496">
        <w:rPr>
          <w:rFonts w:ascii="Times New Roman" w:hAnsi="Times New Roman" w:cs="Times New Roman"/>
          <w:sz w:val="28"/>
          <w:szCs w:val="28"/>
        </w:rPr>
        <w:t>Учреждение в течение 3 рабочих дней, следующих за днем получения проекта соглашения, осуществляет подписание двух его экземпляров и представляет в Администрацию ЗАТО г. Железногорск для подписания.</w:t>
      </w:r>
    </w:p>
    <w:p w:rsidR="00D14496" w:rsidRPr="00D14496" w:rsidRDefault="00D14496" w:rsidP="00D14496">
      <w:pPr>
        <w:pStyle w:val="ConsPlusNormal"/>
        <w:jc w:val="both"/>
        <w:rPr>
          <w:rFonts w:ascii="Times New Roman" w:hAnsi="Times New Roman" w:cs="Times New Roman"/>
          <w:sz w:val="28"/>
          <w:szCs w:val="28"/>
        </w:rPr>
      </w:pPr>
      <w:r w:rsidRPr="00D14496">
        <w:rPr>
          <w:rFonts w:ascii="Times New Roman" w:hAnsi="Times New Roman" w:cs="Times New Roman"/>
          <w:sz w:val="28"/>
          <w:szCs w:val="28"/>
        </w:rPr>
        <w:t>Два экземпляра соглашения подписываются Администрацией ЗАТО г. Железногорск в течение 3 рабочих дней с даты поступления в Администрацию ЗАТО г. Железногорск подписанных учреждением экземпляров соглашения и в этот же срок один экземпляр подписанного Администрацией ЗАТО г. Железногорск соглашения направляется учреждению.</w:t>
      </w:r>
    </w:p>
    <w:p w:rsidR="00D14496" w:rsidRPr="00D14496" w:rsidRDefault="00D14496" w:rsidP="00D14496">
      <w:pPr>
        <w:pStyle w:val="ConsPlusNormal"/>
        <w:jc w:val="both"/>
        <w:rPr>
          <w:rFonts w:ascii="Times New Roman" w:hAnsi="Times New Roman" w:cs="Times New Roman"/>
          <w:sz w:val="28"/>
          <w:szCs w:val="28"/>
        </w:rPr>
      </w:pPr>
      <w:r w:rsidRPr="00D14496">
        <w:rPr>
          <w:rFonts w:ascii="Times New Roman" w:hAnsi="Times New Roman" w:cs="Times New Roman"/>
          <w:sz w:val="28"/>
          <w:szCs w:val="28"/>
        </w:rPr>
        <w:t>2.1</w:t>
      </w:r>
      <w:r>
        <w:rPr>
          <w:rFonts w:ascii="Times New Roman" w:hAnsi="Times New Roman" w:cs="Times New Roman"/>
          <w:sz w:val="28"/>
          <w:szCs w:val="28"/>
        </w:rPr>
        <w:t>6</w:t>
      </w:r>
      <w:r w:rsidRPr="00D14496">
        <w:rPr>
          <w:rFonts w:ascii="Times New Roman" w:hAnsi="Times New Roman" w:cs="Times New Roman"/>
          <w:sz w:val="28"/>
          <w:szCs w:val="28"/>
        </w:rPr>
        <w:t xml:space="preserve">. Перечисление субсидии осуществляется в установленном порядке на лицевой счет, открытый учреждению в Управлении федерального </w:t>
      </w:r>
      <w:r w:rsidRPr="00D14496">
        <w:rPr>
          <w:rFonts w:ascii="Times New Roman" w:hAnsi="Times New Roman" w:cs="Times New Roman"/>
          <w:sz w:val="28"/>
          <w:szCs w:val="28"/>
        </w:rPr>
        <w:lastRenderedPageBreak/>
        <w:t>казначейства по Красноярскому краю, согласно графику перечисления субсидии в соответствии с соглашением.</w:t>
      </w:r>
    </w:p>
    <w:p w:rsidR="00D14496" w:rsidRPr="00D14496" w:rsidRDefault="00D14496" w:rsidP="00D14496">
      <w:pPr>
        <w:pStyle w:val="ConsPlusNormal"/>
        <w:jc w:val="both"/>
        <w:rPr>
          <w:rFonts w:ascii="Times New Roman" w:hAnsi="Times New Roman" w:cs="Times New Roman"/>
          <w:sz w:val="28"/>
          <w:szCs w:val="28"/>
        </w:rPr>
      </w:pPr>
      <w:bookmarkStart w:id="4" w:name="P116"/>
      <w:bookmarkEnd w:id="4"/>
      <w:r w:rsidRPr="00D14496">
        <w:rPr>
          <w:rFonts w:ascii="Times New Roman" w:hAnsi="Times New Roman" w:cs="Times New Roman"/>
          <w:sz w:val="28"/>
          <w:szCs w:val="28"/>
        </w:rPr>
        <w:t>2.1</w:t>
      </w:r>
      <w:r>
        <w:rPr>
          <w:rFonts w:ascii="Times New Roman" w:hAnsi="Times New Roman" w:cs="Times New Roman"/>
          <w:sz w:val="28"/>
          <w:szCs w:val="28"/>
        </w:rPr>
        <w:t>7</w:t>
      </w:r>
      <w:r w:rsidRPr="00D14496">
        <w:rPr>
          <w:rFonts w:ascii="Times New Roman" w:hAnsi="Times New Roman" w:cs="Times New Roman"/>
          <w:sz w:val="28"/>
          <w:szCs w:val="28"/>
        </w:rPr>
        <w:t xml:space="preserve">. Размер субсидии, установленной в соглашении и указанной в </w:t>
      </w:r>
      <w:hyperlink w:anchor="P54">
        <w:r w:rsidRPr="00D14496">
          <w:rPr>
            <w:rFonts w:ascii="Times New Roman" w:hAnsi="Times New Roman" w:cs="Times New Roman"/>
            <w:sz w:val="28"/>
            <w:szCs w:val="28"/>
          </w:rPr>
          <w:t>подпункте 1.3.1</w:t>
        </w:r>
      </w:hyperlink>
      <w:r w:rsidRPr="00D14496">
        <w:rPr>
          <w:rFonts w:ascii="Times New Roman" w:hAnsi="Times New Roman" w:cs="Times New Roman"/>
          <w:sz w:val="28"/>
          <w:szCs w:val="28"/>
        </w:rPr>
        <w:t xml:space="preserve"> настоящего порядка, определяется в соответствии с </w:t>
      </w:r>
      <w:hyperlink r:id="rId16">
        <w:r w:rsidRPr="00D14496">
          <w:rPr>
            <w:rFonts w:ascii="Times New Roman" w:hAnsi="Times New Roman" w:cs="Times New Roman"/>
            <w:sz w:val="28"/>
            <w:szCs w:val="28"/>
          </w:rPr>
          <w:t>Приказом</w:t>
        </w:r>
      </w:hyperlink>
      <w:r w:rsidRPr="00D14496">
        <w:rPr>
          <w:rFonts w:ascii="Times New Roman" w:hAnsi="Times New Roman" w:cs="Times New Roman"/>
          <w:sz w:val="28"/>
          <w:szCs w:val="28"/>
        </w:rPr>
        <w:t xml:space="preserve"> Министерства здравоохранения России от 23.10.2020 </w:t>
      </w:r>
      <w:r w:rsidR="00F71754">
        <w:rPr>
          <w:rFonts w:ascii="Times New Roman" w:hAnsi="Times New Roman" w:cs="Times New Roman"/>
          <w:sz w:val="28"/>
          <w:szCs w:val="28"/>
        </w:rPr>
        <w:t>№</w:t>
      </w:r>
      <w:r w:rsidRPr="00D14496">
        <w:rPr>
          <w:rFonts w:ascii="Times New Roman" w:hAnsi="Times New Roman" w:cs="Times New Roman"/>
          <w:sz w:val="28"/>
          <w:szCs w:val="28"/>
        </w:rPr>
        <w:t xml:space="preserve">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и складывается исходя из количества физических лиц, занимающихся физической культурой и спортом на разных этапах спортивной подготовки, периодичность оказания медицинской помощи указанным лицам и стоимости, определяемой на основании не менее чем трех представленных коммерческих предложений поставщиков и обоснования начальной (максимальной) цены контракта.</w:t>
      </w:r>
    </w:p>
    <w:p w:rsidR="00D14496" w:rsidRPr="00D14496" w:rsidRDefault="00D14496" w:rsidP="00D14496">
      <w:pPr>
        <w:pStyle w:val="ConsPlusNormal"/>
        <w:jc w:val="both"/>
        <w:rPr>
          <w:rFonts w:ascii="Times New Roman" w:hAnsi="Times New Roman" w:cs="Times New Roman"/>
          <w:sz w:val="28"/>
          <w:szCs w:val="28"/>
        </w:rPr>
      </w:pPr>
      <w:r w:rsidRPr="00D14496">
        <w:rPr>
          <w:rFonts w:ascii="Times New Roman" w:hAnsi="Times New Roman" w:cs="Times New Roman"/>
          <w:sz w:val="28"/>
          <w:szCs w:val="28"/>
        </w:rPr>
        <w:t>Результатом предоставления субсидии является количество лиц, занимающихся физической культурой и спортом, которым оказана медицинская помощь.</w:t>
      </w:r>
    </w:p>
    <w:p w:rsidR="00D14496" w:rsidRPr="00D14496" w:rsidRDefault="00D14496" w:rsidP="00D14496">
      <w:pPr>
        <w:pStyle w:val="ConsPlusNormal"/>
        <w:jc w:val="both"/>
        <w:rPr>
          <w:rFonts w:ascii="Times New Roman" w:hAnsi="Times New Roman" w:cs="Times New Roman"/>
          <w:sz w:val="28"/>
          <w:szCs w:val="28"/>
        </w:rPr>
      </w:pPr>
      <w:r w:rsidRPr="00D14496">
        <w:rPr>
          <w:rFonts w:ascii="Times New Roman" w:hAnsi="Times New Roman" w:cs="Times New Roman"/>
          <w:sz w:val="28"/>
          <w:szCs w:val="28"/>
        </w:rPr>
        <w:t xml:space="preserve">2.18. Размер субсидии, установленной в соглашении и указанной в </w:t>
      </w:r>
      <w:hyperlink w:anchor="P55">
        <w:r w:rsidRPr="00D14496">
          <w:rPr>
            <w:rFonts w:ascii="Times New Roman" w:hAnsi="Times New Roman" w:cs="Times New Roman"/>
            <w:sz w:val="28"/>
            <w:szCs w:val="28"/>
          </w:rPr>
          <w:t>подпункте 1.3.2</w:t>
        </w:r>
      </w:hyperlink>
      <w:r w:rsidRPr="00D14496">
        <w:rPr>
          <w:rFonts w:ascii="Times New Roman" w:hAnsi="Times New Roman" w:cs="Times New Roman"/>
          <w:sz w:val="28"/>
          <w:szCs w:val="28"/>
        </w:rPr>
        <w:t xml:space="preserve"> настоящего порядка, определяется на основании документов, представленных учреждением согласно </w:t>
      </w:r>
      <w:hyperlink w:anchor="P81">
        <w:r w:rsidRPr="00D14496">
          <w:rPr>
            <w:rFonts w:ascii="Times New Roman" w:hAnsi="Times New Roman" w:cs="Times New Roman"/>
            <w:sz w:val="28"/>
            <w:szCs w:val="28"/>
          </w:rPr>
          <w:t>пункта 2.3</w:t>
        </w:r>
      </w:hyperlink>
      <w:r w:rsidRPr="00D14496">
        <w:rPr>
          <w:rFonts w:ascii="Times New Roman" w:hAnsi="Times New Roman" w:cs="Times New Roman"/>
          <w:sz w:val="28"/>
          <w:szCs w:val="28"/>
        </w:rPr>
        <w:t xml:space="preserve"> настоящего порядка, в пределах фактически выделенного объема бюджетных средств по конкретному мероприятию муниципальной программы ЗАТО Железногорск.</w:t>
      </w:r>
    </w:p>
    <w:p w:rsidR="00D14496" w:rsidRPr="00D14496" w:rsidRDefault="00D14496" w:rsidP="00D14496">
      <w:pPr>
        <w:pStyle w:val="ConsPlusNormal"/>
        <w:jc w:val="both"/>
        <w:rPr>
          <w:rFonts w:ascii="Times New Roman" w:hAnsi="Times New Roman" w:cs="Times New Roman"/>
          <w:sz w:val="28"/>
          <w:szCs w:val="28"/>
        </w:rPr>
      </w:pPr>
      <w:r w:rsidRPr="00D14496">
        <w:rPr>
          <w:rFonts w:ascii="Times New Roman" w:hAnsi="Times New Roman" w:cs="Times New Roman"/>
          <w:sz w:val="28"/>
          <w:szCs w:val="28"/>
        </w:rPr>
        <w:t>Результатом предоставления субсидии является обустройство существующего плоскостного спортивного сооружения: комплексная площадка для подвижных игр в составе хоккейного корта.</w:t>
      </w:r>
    </w:p>
    <w:p w:rsidR="00D14496" w:rsidRPr="00D14496" w:rsidRDefault="00D14496" w:rsidP="00D14496">
      <w:pPr>
        <w:pStyle w:val="ConsPlusNormal"/>
        <w:jc w:val="both"/>
        <w:rPr>
          <w:rFonts w:ascii="Times New Roman" w:hAnsi="Times New Roman" w:cs="Times New Roman"/>
          <w:sz w:val="28"/>
          <w:szCs w:val="28"/>
        </w:rPr>
      </w:pPr>
      <w:r w:rsidRPr="00D14496">
        <w:rPr>
          <w:rFonts w:ascii="Times New Roman" w:hAnsi="Times New Roman" w:cs="Times New Roman"/>
          <w:sz w:val="28"/>
          <w:szCs w:val="28"/>
        </w:rPr>
        <w:t>2.1</w:t>
      </w:r>
      <w:r>
        <w:rPr>
          <w:rFonts w:ascii="Times New Roman" w:hAnsi="Times New Roman" w:cs="Times New Roman"/>
          <w:sz w:val="28"/>
          <w:szCs w:val="28"/>
        </w:rPr>
        <w:t>9</w:t>
      </w:r>
      <w:r w:rsidRPr="00D14496">
        <w:rPr>
          <w:rFonts w:ascii="Times New Roman" w:hAnsi="Times New Roman" w:cs="Times New Roman"/>
          <w:sz w:val="28"/>
          <w:szCs w:val="28"/>
        </w:rPr>
        <w:t xml:space="preserve">. Размер субсидии, установленной в соглашении и указанной в </w:t>
      </w:r>
      <w:hyperlink w:anchor="P56">
        <w:r w:rsidRPr="00D14496">
          <w:rPr>
            <w:rFonts w:ascii="Times New Roman" w:hAnsi="Times New Roman" w:cs="Times New Roman"/>
            <w:sz w:val="28"/>
            <w:szCs w:val="28"/>
          </w:rPr>
          <w:t>подпункте 1.3.3</w:t>
        </w:r>
      </w:hyperlink>
      <w:r w:rsidRPr="00D14496">
        <w:rPr>
          <w:rFonts w:ascii="Times New Roman" w:hAnsi="Times New Roman" w:cs="Times New Roman"/>
          <w:sz w:val="28"/>
          <w:szCs w:val="28"/>
        </w:rPr>
        <w:t xml:space="preserve"> настоящего порядка, определяется на основании примерного перечня и расчета обоснования суммы субсидии приобретаемого оборудования и (или) инвентаря, наградной продукции.</w:t>
      </w:r>
    </w:p>
    <w:p w:rsidR="00D14496" w:rsidRPr="00D14496" w:rsidRDefault="00D14496" w:rsidP="00D14496">
      <w:pPr>
        <w:pStyle w:val="ConsPlusNormal"/>
        <w:jc w:val="both"/>
        <w:rPr>
          <w:rFonts w:ascii="Times New Roman" w:hAnsi="Times New Roman" w:cs="Times New Roman"/>
          <w:sz w:val="28"/>
          <w:szCs w:val="28"/>
        </w:rPr>
      </w:pPr>
      <w:r w:rsidRPr="00D14496">
        <w:rPr>
          <w:rFonts w:ascii="Times New Roman" w:hAnsi="Times New Roman" w:cs="Times New Roman"/>
          <w:sz w:val="28"/>
          <w:szCs w:val="28"/>
        </w:rPr>
        <w:t>Результатом предоставления субсидии является прирост доли граждан в учреждении, систематически занимающихся физической культурой и спортом, в общей численности занимающихся в учреждении.</w:t>
      </w:r>
    </w:p>
    <w:p w:rsidR="00D14496" w:rsidRPr="00D14496" w:rsidRDefault="00D14496" w:rsidP="00D14496">
      <w:pPr>
        <w:pStyle w:val="ConsPlusNormal"/>
        <w:jc w:val="both"/>
        <w:rPr>
          <w:rFonts w:ascii="Times New Roman" w:hAnsi="Times New Roman" w:cs="Times New Roman"/>
          <w:sz w:val="28"/>
          <w:szCs w:val="28"/>
        </w:rPr>
      </w:pPr>
      <w:r w:rsidRPr="00D14496">
        <w:rPr>
          <w:rFonts w:ascii="Times New Roman" w:hAnsi="Times New Roman" w:cs="Times New Roman"/>
          <w:sz w:val="28"/>
          <w:szCs w:val="28"/>
        </w:rPr>
        <w:t>2.</w:t>
      </w:r>
      <w:r>
        <w:rPr>
          <w:rFonts w:ascii="Times New Roman" w:hAnsi="Times New Roman" w:cs="Times New Roman"/>
          <w:sz w:val="28"/>
          <w:szCs w:val="28"/>
        </w:rPr>
        <w:t>20</w:t>
      </w:r>
      <w:r w:rsidRPr="00D14496">
        <w:rPr>
          <w:rFonts w:ascii="Times New Roman" w:hAnsi="Times New Roman" w:cs="Times New Roman"/>
          <w:sz w:val="28"/>
          <w:szCs w:val="28"/>
        </w:rPr>
        <w:t xml:space="preserve">. Размер субсидии, установленной в соглашении и указанной в </w:t>
      </w:r>
      <w:hyperlink w:anchor="P57">
        <w:r w:rsidRPr="00D14496">
          <w:rPr>
            <w:rFonts w:ascii="Times New Roman" w:hAnsi="Times New Roman" w:cs="Times New Roman"/>
            <w:sz w:val="28"/>
            <w:szCs w:val="28"/>
          </w:rPr>
          <w:t>подпункте 1.3.4</w:t>
        </w:r>
      </w:hyperlink>
      <w:r w:rsidRPr="00D14496">
        <w:rPr>
          <w:rFonts w:ascii="Times New Roman" w:hAnsi="Times New Roman" w:cs="Times New Roman"/>
          <w:sz w:val="28"/>
          <w:szCs w:val="28"/>
        </w:rPr>
        <w:t xml:space="preserve"> настоящего порядка, определяется на основании документов, представленных учреждением согласно </w:t>
      </w:r>
      <w:hyperlink w:anchor="P86">
        <w:r w:rsidRPr="00D14496">
          <w:rPr>
            <w:rFonts w:ascii="Times New Roman" w:hAnsi="Times New Roman" w:cs="Times New Roman"/>
            <w:sz w:val="28"/>
            <w:szCs w:val="28"/>
          </w:rPr>
          <w:t>пункта 2.5</w:t>
        </w:r>
      </w:hyperlink>
      <w:r w:rsidRPr="00D14496">
        <w:rPr>
          <w:rFonts w:ascii="Times New Roman" w:hAnsi="Times New Roman" w:cs="Times New Roman"/>
          <w:sz w:val="28"/>
          <w:szCs w:val="28"/>
        </w:rPr>
        <w:t xml:space="preserve"> настоящего порядка, в пределах фактически выделенного объема бюджетных средств по конкретному мероприятию муниципальной программы ЗАТО Железногорск.</w:t>
      </w:r>
    </w:p>
    <w:p w:rsidR="00D14496" w:rsidRPr="00D14496" w:rsidRDefault="00D14496" w:rsidP="00D14496">
      <w:pPr>
        <w:pStyle w:val="ConsPlusNormal"/>
        <w:jc w:val="both"/>
        <w:rPr>
          <w:rFonts w:ascii="Times New Roman" w:hAnsi="Times New Roman" w:cs="Times New Roman"/>
          <w:sz w:val="28"/>
          <w:szCs w:val="28"/>
        </w:rPr>
      </w:pPr>
      <w:r w:rsidRPr="00D14496">
        <w:rPr>
          <w:rFonts w:ascii="Times New Roman" w:hAnsi="Times New Roman" w:cs="Times New Roman"/>
          <w:sz w:val="28"/>
          <w:szCs w:val="28"/>
        </w:rPr>
        <w:t>Результатом предоставления субсидии является устройство одного плоскостного спортивного сооружения в сельской местности: комплексная площадка для подвижных игр.</w:t>
      </w:r>
    </w:p>
    <w:p w:rsidR="00D14496" w:rsidRPr="00D14496" w:rsidRDefault="00D14496" w:rsidP="00D14496">
      <w:pPr>
        <w:pStyle w:val="ConsPlusNormal"/>
        <w:jc w:val="both"/>
        <w:rPr>
          <w:rFonts w:ascii="Times New Roman" w:hAnsi="Times New Roman" w:cs="Times New Roman"/>
          <w:sz w:val="28"/>
          <w:szCs w:val="28"/>
        </w:rPr>
      </w:pPr>
      <w:r w:rsidRPr="00D14496">
        <w:rPr>
          <w:rFonts w:ascii="Times New Roman" w:hAnsi="Times New Roman" w:cs="Times New Roman"/>
          <w:sz w:val="28"/>
          <w:szCs w:val="28"/>
        </w:rPr>
        <w:lastRenderedPageBreak/>
        <w:t xml:space="preserve">2.21. Размер субсидии, установленной в соглашении и указанный в </w:t>
      </w:r>
      <w:r w:rsidR="00D711F7">
        <w:rPr>
          <w:rFonts w:ascii="Times New Roman" w:hAnsi="Times New Roman" w:cs="Times New Roman"/>
          <w:sz w:val="28"/>
          <w:szCs w:val="28"/>
        </w:rPr>
        <w:t>под</w:t>
      </w:r>
      <w:hyperlink w:anchor="P58">
        <w:r w:rsidRPr="00D14496">
          <w:rPr>
            <w:rFonts w:ascii="Times New Roman" w:hAnsi="Times New Roman" w:cs="Times New Roman"/>
            <w:sz w:val="28"/>
            <w:szCs w:val="28"/>
          </w:rPr>
          <w:t>пункте 1.3.5</w:t>
        </w:r>
      </w:hyperlink>
      <w:r w:rsidRPr="00D14496">
        <w:rPr>
          <w:rFonts w:ascii="Times New Roman" w:hAnsi="Times New Roman" w:cs="Times New Roman"/>
          <w:sz w:val="28"/>
          <w:szCs w:val="28"/>
        </w:rPr>
        <w:t xml:space="preserve"> настоящего порядка определяется на основании перечня и расчета обоснования суммы субсидии приобретения не более одного специализированного транспортного средства для перевозки инвалидов, спортивного оборудования, инвентаря, экипировки для занятий физической культурой и спортом лиц с ограниченными возможностями здоровья и инвалидов в учреждении, а также иного спортивного оборудования, инвентаря, экипировки для занятий физической культурой и спортом лиц с ограниченными возможностями здоровья и инвалидов в учреждении в соответствии с перечнем, утвержденным Министерством.</w:t>
      </w:r>
    </w:p>
    <w:p w:rsidR="00D14496" w:rsidRPr="00D14496" w:rsidRDefault="00D14496" w:rsidP="00D14496">
      <w:pPr>
        <w:pStyle w:val="ConsPlusNormal"/>
        <w:jc w:val="both"/>
        <w:rPr>
          <w:rFonts w:ascii="Times New Roman" w:hAnsi="Times New Roman" w:cs="Times New Roman"/>
          <w:sz w:val="28"/>
          <w:szCs w:val="28"/>
        </w:rPr>
      </w:pPr>
      <w:r w:rsidRPr="00D14496">
        <w:rPr>
          <w:rFonts w:ascii="Times New Roman" w:hAnsi="Times New Roman" w:cs="Times New Roman"/>
          <w:sz w:val="28"/>
          <w:szCs w:val="28"/>
        </w:rPr>
        <w:t>Результатом предоставления субсидии является прирост доли лиц с ограниченными возможностями здоровья и инвалидов, систематически занимающихся физической культурой и спортом в учреждении, в общей численности данной категории граждан в учреждении.</w:t>
      </w:r>
    </w:p>
    <w:p w:rsidR="00D14496" w:rsidRPr="00D14496" w:rsidRDefault="00D14496" w:rsidP="00D14496">
      <w:pPr>
        <w:pStyle w:val="ConsPlusNormal"/>
        <w:jc w:val="both"/>
        <w:rPr>
          <w:rFonts w:ascii="Times New Roman" w:hAnsi="Times New Roman" w:cs="Times New Roman"/>
          <w:sz w:val="28"/>
          <w:szCs w:val="28"/>
        </w:rPr>
      </w:pPr>
      <w:r w:rsidRPr="00D14496">
        <w:rPr>
          <w:rFonts w:ascii="Times New Roman" w:hAnsi="Times New Roman" w:cs="Times New Roman"/>
          <w:sz w:val="28"/>
          <w:szCs w:val="28"/>
        </w:rPr>
        <w:t xml:space="preserve">2.22. Размер субсидии, установленной в соглашении и указанный в </w:t>
      </w:r>
      <w:r w:rsidR="00F812C3">
        <w:rPr>
          <w:rFonts w:ascii="Times New Roman" w:hAnsi="Times New Roman" w:cs="Times New Roman"/>
          <w:sz w:val="28"/>
          <w:szCs w:val="28"/>
        </w:rPr>
        <w:t>под</w:t>
      </w:r>
      <w:hyperlink w:anchor="P59">
        <w:r w:rsidRPr="00D14496">
          <w:rPr>
            <w:rFonts w:ascii="Times New Roman" w:hAnsi="Times New Roman" w:cs="Times New Roman"/>
            <w:sz w:val="28"/>
            <w:szCs w:val="28"/>
          </w:rPr>
          <w:t>пункте 1.3.6</w:t>
        </w:r>
      </w:hyperlink>
      <w:r w:rsidRPr="00D14496">
        <w:rPr>
          <w:rFonts w:ascii="Times New Roman" w:hAnsi="Times New Roman" w:cs="Times New Roman"/>
          <w:sz w:val="28"/>
          <w:szCs w:val="28"/>
        </w:rPr>
        <w:t xml:space="preserve"> настоящего порядка, определяется:</w:t>
      </w:r>
    </w:p>
    <w:p w:rsidR="00D14496" w:rsidRPr="00D14496" w:rsidRDefault="00D14496" w:rsidP="00D14496">
      <w:pPr>
        <w:pStyle w:val="ConsPlusNormal"/>
        <w:jc w:val="both"/>
        <w:rPr>
          <w:rFonts w:ascii="Times New Roman" w:hAnsi="Times New Roman" w:cs="Times New Roman"/>
          <w:sz w:val="28"/>
          <w:szCs w:val="28"/>
        </w:rPr>
      </w:pPr>
      <w:r w:rsidRPr="00D14496">
        <w:rPr>
          <w:rFonts w:ascii="Times New Roman" w:hAnsi="Times New Roman" w:cs="Times New Roman"/>
          <w:sz w:val="28"/>
          <w:szCs w:val="28"/>
        </w:rPr>
        <w:t>- на основании примерного перечня спортивных соревнований и учебно-тренировочных мероприятий, калькуляции транспортных расходов, в случае обеспечения проезда лиц, проходящих спортивную подготовку, и сопровождающих лиц к месту проведения спортивных соревнований и учебно-тренировочных мероприятий и обратно;</w:t>
      </w:r>
    </w:p>
    <w:p w:rsidR="00D14496" w:rsidRPr="00D14496" w:rsidRDefault="00D14496" w:rsidP="00D14496">
      <w:pPr>
        <w:pStyle w:val="ConsPlusNormal"/>
        <w:jc w:val="both"/>
        <w:rPr>
          <w:rFonts w:ascii="Times New Roman" w:hAnsi="Times New Roman" w:cs="Times New Roman"/>
          <w:sz w:val="28"/>
          <w:szCs w:val="28"/>
        </w:rPr>
      </w:pPr>
      <w:r w:rsidRPr="00D14496">
        <w:rPr>
          <w:rFonts w:ascii="Times New Roman" w:hAnsi="Times New Roman" w:cs="Times New Roman"/>
          <w:sz w:val="28"/>
          <w:szCs w:val="28"/>
        </w:rPr>
        <w:t>- исходя из планируемого количества лиц и стоимости питания и расчета обоснования суммы субсидии, в случае обеспечения питанием и проживанием лиц, проходящих спортивную подготовку, и сопровождающих лиц в период проведения спортивных соревнований и учебно-тренировочных мероприятий;</w:t>
      </w:r>
    </w:p>
    <w:p w:rsidR="00D14496" w:rsidRPr="00D14496" w:rsidRDefault="00D14496" w:rsidP="00D14496">
      <w:pPr>
        <w:pStyle w:val="ConsPlusNormal"/>
        <w:jc w:val="both"/>
        <w:rPr>
          <w:rFonts w:ascii="Times New Roman" w:hAnsi="Times New Roman" w:cs="Times New Roman"/>
          <w:sz w:val="28"/>
          <w:szCs w:val="28"/>
        </w:rPr>
      </w:pPr>
      <w:r w:rsidRPr="00D14496">
        <w:rPr>
          <w:rFonts w:ascii="Times New Roman" w:hAnsi="Times New Roman" w:cs="Times New Roman"/>
          <w:sz w:val="28"/>
          <w:szCs w:val="28"/>
        </w:rPr>
        <w:t>- на основании примерного перечня приобретаемого оборудования, спортивного инвентаря и экипировки, расчета обоснования суммы субсидии, в случае приобретения оборудования, спортивного инвентаря и экипировки, необходимых для прохождения спортивной подготовки в соответствии с федеральными стандартами спортивной подготовки по базовым видам спорта.</w:t>
      </w:r>
    </w:p>
    <w:p w:rsidR="00D14496" w:rsidRPr="00D14496" w:rsidRDefault="00D14496" w:rsidP="00D14496">
      <w:pPr>
        <w:pStyle w:val="ConsPlusNormal"/>
        <w:jc w:val="both"/>
        <w:rPr>
          <w:rFonts w:ascii="Times New Roman" w:hAnsi="Times New Roman" w:cs="Times New Roman"/>
          <w:sz w:val="28"/>
          <w:szCs w:val="28"/>
        </w:rPr>
      </w:pPr>
      <w:r w:rsidRPr="00D14496">
        <w:rPr>
          <w:rFonts w:ascii="Times New Roman" w:hAnsi="Times New Roman" w:cs="Times New Roman"/>
          <w:sz w:val="28"/>
          <w:szCs w:val="28"/>
        </w:rPr>
        <w:t>Результатом предоставления субсидии является доля лиц, занимающихся физической культурой и спортом по программам спортивной подготовки в учреждениях на 31 декабря года предоставления субсидии в общем количестве занимающихся в учреждениях на 31 декабря года предоставления субсидии.</w:t>
      </w:r>
    </w:p>
    <w:p w:rsidR="00D14496" w:rsidRPr="00D14496" w:rsidRDefault="00D14496" w:rsidP="00D14496">
      <w:pPr>
        <w:pStyle w:val="ConsPlusNormal"/>
        <w:jc w:val="both"/>
        <w:rPr>
          <w:rFonts w:ascii="Times New Roman" w:hAnsi="Times New Roman" w:cs="Times New Roman"/>
          <w:sz w:val="28"/>
          <w:szCs w:val="28"/>
        </w:rPr>
      </w:pPr>
      <w:bookmarkStart w:id="5" w:name="P131"/>
      <w:bookmarkEnd w:id="5"/>
      <w:r w:rsidRPr="00D14496">
        <w:rPr>
          <w:rFonts w:ascii="Times New Roman" w:hAnsi="Times New Roman" w:cs="Times New Roman"/>
          <w:sz w:val="28"/>
          <w:szCs w:val="28"/>
        </w:rPr>
        <w:t xml:space="preserve">2.23. Размер субсидии, установленной в соглашении и указанной в </w:t>
      </w:r>
      <w:r w:rsidR="00F812C3">
        <w:rPr>
          <w:rFonts w:ascii="Times New Roman" w:hAnsi="Times New Roman" w:cs="Times New Roman"/>
          <w:sz w:val="28"/>
          <w:szCs w:val="28"/>
        </w:rPr>
        <w:t>под</w:t>
      </w:r>
      <w:hyperlink w:anchor="P60">
        <w:r w:rsidRPr="00D14496">
          <w:rPr>
            <w:rFonts w:ascii="Times New Roman" w:hAnsi="Times New Roman" w:cs="Times New Roman"/>
            <w:sz w:val="28"/>
            <w:szCs w:val="28"/>
          </w:rPr>
          <w:t>пункте 1.3.7</w:t>
        </w:r>
      </w:hyperlink>
      <w:r w:rsidRPr="00D14496">
        <w:rPr>
          <w:rFonts w:ascii="Times New Roman" w:hAnsi="Times New Roman" w:cs="Times New Roman"/>
          <w:sz w:val="28"/>
          <w:szCs w:val="28"/>
        </w:rPr>
        <w:t xml:space="preserve"> настоящего порядка, определяется:</w:t>
      </w:r>
    </w:p>
    <w:p w:rsidR="00D14496" w:rsidRPr="00D14496" w:rsidRDefault="00D14496" w:rsidP="00D14496">
      <w:pPr>
        <w:pStyle w:val="ConsPlusNormal"/>
        <w:jc w:val="both"/>
        <w:rPr>
          <w:rFonts w:ascii="Times New Roman" w:hAnsi="Times New Roman" w:cs="Times New Roman"/>
          <w:sz w:val="28"/>
          <w:szCs w:val="28"/>
        </w:rPr>
      </w:pPr>
      <w:r w:rsidRPr="00D14496">
        <w:rPr>
          <w:rFonts w:ascii="Times New Roman" w:hAnsi="Times New Roman" w:cs="Times New Roman"/>
          <w:sz w:val="28"/>
          <w:szCs w:val="28"/>
        </w:rPr>
        <w:t>- на основании примерного перечня лиц, калькуляции транспортных расходов, в случае обеспечения проезда лиц, проходящих спортивную подготовку по базовым видам спорта, и сопровождающих лиц к месту проведения спортивных соревнований и тренировочных мероприятий и обратно;</w:t>
      </w:r>
    </w:p>
    <w:p w:rsidR="00D14496" w:rsidRPr="00D14496" w:rsidRDefault="00D14496" w:rsidP="00D14496">
      <w:pPr>
        <w:pStyle w:val="ConsPlusNormal"/>
        <w:jc w:val="both"/>
        <w:rPr>
          <w:rFonts w:ascii="Times New Roman" w:hAnsi="Times New Roman" w:cs="Times New Roman"/>
          <w:sz w:val="28"/>
          <w:szCs w:val="28"/>
        </w:rPr>
      </w:pPr>
      <w:r w:rsidRPr="00D14496">
        <w:rPr>
          <w:rFonts w:ascii="Times New Roman" w:hAnsi="Times New Roman" w:cs="Times New Roman"/>
          <w:sz w:val="28"/>
          <w:szCs w:val="28"/>
        </w:rPr>
        <w:t xml:space="preserve">- исходя из планируемого количества лиц и стоимости питания, расчет обоснования суммы субсидии, в случае обеспечения питанием и проживанием лиц, проходящих спортивную подготовку по базовым видам спорта, и </w:t>
      </w:r>
      <w:r w:rsidRPr="00D14496">
        <w:rPr>
          <w:rFonts w:ascii="Times New Roman" w:hAnsi="Times New Roman" w:cs="Times New Roman"/>
          <w:sz w:val="28"/>
          <w:szCs w:val="28"/>
        </w:rPr>
        <w:lastRenderedPageBreak/>
        <w:t>сопровождающих лиц в период проведения спортивных соревнований и тренировочных мероприятий;</w:t>
      </w:r>
    </w:p>
    <w:p w:rsidR="00D14496" w:rsidRPr="00D14496" w:rsidRDefault="00D14496" w:rsidP="00D14496">
      <w:pPr>
        <w:pStyle w:val="ConsPlusNormal"/>
        <w:jc w:val="both"/>
        <w:rPr>
          <w:rFonts w:ascii="Times New Roman" w:hAnsi="Times New Roman" w:cs="Times New Roman"/>
          <w:sz w:val="28"/>
          <w:szCs w:val="28"/>
        </w:rPr>
      </w:pPr>
      <w:r w:rsidRPr="00D14496">
        <w:rPr>
          <w:rFonts w:ascii="Times New Roman" w:hAnsi="Times New Roman" w:cs="Times New Roman"/>
          <w:sz w:val="28"/>
          <w:szCs w:val="28"/>
        </w:rPr>
        <w:t>- на основании примерного перечня и расчета обоснования суммы субсидии приобретаемого оборудования, спортивного инвентаря и экипировки, с указанием стоимости, определяемой на основании не менее чем трех представленных коммерческих предложений поставщиков и обоснования начальной (максимальной) цены контракта (договора), в случае приобретения оборудования, спортивного инвентаря и экипировки, необходимых для прохождения спортивной подготовки в соответствии с федеральными стандартами спортивной подготовки по базовым видам спорта;</w:t>
      </w:r>
    </w:p>
    <w:p w:rsidR="00D14496" w:rsidRPr="00D14496" w:rsidRDefault="00D14496" w:rsidP="00D14496">
      <w:pPr>
        <w:pStyle w:val="ConsPlusNormal"/>
        <w:jc w:val="both"/>
        <w:rPr>
          <w:rFonts w:ascii="Times New Roman" w:hAnsi="Times New Roman" w:cs="Times New Roman"/>
          <w:sz w:val="28"/>
          <w:szCs w:val="28"/>
        </w:rPr>
      </w:pPr>
      <w:r w:rsidRPr="00D14496">
        <w:rPr>
          <w:rFonts w:ascii="Times New Roman" w:hAnsi="Times New Roman" w:cs="Times New Roman"/>
          <w:sz w:val="28"/>
          <w:szCs w:val="28"/>
        </w:rPr>
        <w:t>- исходя из планируемого количества лиц, периодичности оказания проведения медицинской помощи указанным лицам и расчета обоснования суммы субсидии, в случае обеспечения осуществления медицинского обеспечения лиц, проходящих спортивную подготовку, в том числе систематического медицинского контроля.</w:t>
      </w:r>
    </w:p>
    <w:p w:rsidR="00016B27" w:rsidRDefault="00D14496" w:rsidP="00016B27">
      <w:pPr>
        <w:pStyle w:val="ConsPlusNormal"/>
        <w:jc w:val="both"/>
        <w:rPr>
          <w:rFonts w:ascii="Times New Roman" w:hAnsi="Times New Roman" w:cs="Times New Roman"/>
          <w:sz w:val="28"/>
          <w:szCs w:val="28"/>
        </w:rPr>
      </w:pPr>
      <w:r w:rsidRPr="00D14496">
        <w:rPr>
          <w:rFonts w:ascii="Times New Roman" w:hAnsi="Times New Roman" w:cs="Times New Roman"/>
          <w:sz w:val="28"/>
          <w:szCs w:val="28"/>
        </w:rPr>
        <w:t>Результатом предоставления субсидии является доля лиц, занимающихся физической культурой и спортом по программам спортивной подготовки в учреждениях на 31 декабря года предоставления субсидии в общем количестве занимающихся в учреждениях на 31 декабря года предоставления субсидии.</w:t>
      </w:r>
    </w:p>
    <w:p w:rsidR="00016B27" w:rsidRPr="00016B27" w:rsidRDefault="00D14496" w:rsidP="00016B27">
      <w:pPr>
        <w:pStyle w:val="ConsPlusNormal"/>
        <w:jc w:val="both"/>
        <w:rPr>
          <w:rFonts w:ascii="Times New Roman" w:hAnsi="Times New Roman" w:cs="Times New Roman"/>
          <w:sz w:val="28"/>
          <w:szCs w:val="28"/>
        </w:rPr>
      </w:pPr>
      <w:r>
        <w:rPr>
          <w:rFonts w:ascii="Times New Roman" w:hAnsi="Times New Roman" w:cs="Times New Roman"/>
          <w:sz w:val="28"/>
          <w:szCs w:val="28"/>
        </w:rPr>
        <w:t>2.24.</w:t>
      </w:r>
      <w:r w:rsidRPr="00D14496">
        <w:rPr>
          <w:rFonts w:ascii="Times New Roman" w:hAnsi="Times New Roman" w:cs="Times New Roman"/>
          <w:sz w:val="28"/>
          <w:szCs w:val="28"/>
        </w:rPr>
        <w:t xml:space="preserve"> </w:t>
      </w:r>
      <w:r w:rsidR="00016B27">
        <w:rPr>
          <w:rFonts w:ascii="Times New Roman" w:hAnsi="Times New Roman"/>
          <w:sz w:val="28"/>
          <w:szCs w:val="28"/>
        </w:rPr>
        <w:t>Размер субсидии, установленной в соглашении и указанной в подпункте 1.4.1 настоящего порядка, определяется на основании документов, представленных учреждением согласно пункта 2.9 настоящего порядка, в пределах фактически выделенного объема бюджетных средств по конкретному мероприятию муниципальной программы ЗАТО Железногорск.</w:t>
      </w:r>
    </w:p>
    <w:p w:rsidR="00016B27" w:rsidRPr="00016B27" w:rsidRDefault="00016B27" w:rsidP="00016B27">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Результатом </w:t>
      </w:r>
      <w:r w:rsidRPr="00016B27">
        <w:rPr>
          <w:rFonts w:ascii="Times New Roman" w:hAnsi="Times New Roman"/>
          <w:sz w:val="28"/>
          <w:szCs w:val="28"/>
        </w:rPr>
        <w:t>предоставления субсидий, указанных в подпункте 1.4.1 настоящего порядка, является разработка  проектно-сметн</w:t>
      </w:r>
      <w:r>
        <w:rPr>
          <w:rFonts w:ascii="Times New Roman" w:hAnsi="Times New Roman"/>
          <w:sz w:val="28"/>
          <w:szCs w:val="28"/>
        </w:rPr>
        <w:t>ой</w:t>
      </w:r>
      <w:r w:rsidRPr="00016B27">
        <w:rPr>
          <w:rFonts w:ascii="Times New Roman" w:hAnsi="Times New Roman"/>
          <w:sz w:val="28"/>
          <w:szCs w:val="28"/>
        </w:rPr>
        <w:t xml:space="preserve"> документаци</w:t>
      </w:r>
      <w:r>
        <w:rPr>
          <w:rFonts w:ascii="Times New Roman" w:hAnsi="Times New Roman"/>
          <w:sz w:val="28"/>
          <w:szCs w:val="28"/>
        </w:rPr>
        <w:t>и</w:t>
      </w:r>
      <w:r w:rsidRPr="00016B27">
        <w:rPr>
          <w:rFonts w:ascii="Times New Roman" w:hAnsi="Times New Roman"/>
          <w:sz w:val="28"/>
          <w:szCs w:val="28"/>
        </w:rPr>
        <w:t xml:space="preserve"> по проекту "Общественная территория Пляж (прилегающая к городскому озеру г. Железногорск, объединенная с западной частью парка им.</w:t>
      </w:r>
      <w:r>
        <w:rPr>
          <w:rFonts w:ascii="Times New Roman" w:hAnsi="Times New Roman"/>
          <w:sz w:val="28"/>
          <w:szCs w:val="28"/>
        </w:rPr>
        <w:t xml:space="preserve"> </w:t>
      </w:r>
      <w:r w:rsidRPr="00016B27">
        <w:rPr>
          <w:rFonts w:ascii="Times New Roman" w:hAnsi="Times New Roman"/>
          <w:sz w:val="28"/>
          <w:szCs w:val="28"/>
        </w:rPr>
        <w:t>С.М.Кирова)".</w:t>
      </w:r>
    </w:p>
    <w:p w:rsidR="00D14496" w:rsidRPr="00D14496" w:rsidRDefault="00D14496" w:rsidP="00D14496">
      <w:pPr>
        <w:pStyle w:val="ConsPlusNormal"/>
        <w:jc w:val="both"/>
        <w:rPr>
          <w:rFonts w:ascii="Times New Roman" w:hAnsi="Times New Roman" w:cs="Times New Roman"/>
          <w:sz w:val="28"/>
          <w:szCs w:val="28"/>
        </w:rPr>
      </w:pPr>
      <w:r w:rsidRPr="00D14496">
        <w:rPr>
          <w:rFonts w:ascii="Times New Roman" w:hAnsi="Times New Roman" w:cs="Times New Roman"/>
          <w:sz w:val="28"/>
          <w:szCs w:val="28"/>
        </w:rPr>
        <w:t>2.2</w:t>
      </w:r>
      <w:r>
        <w:rPr>
          <w:rFonts w:ascii="Times New Roman" w:hAnsi="Times New Roman" w:cs="Times New Roman"/>
          <w:sz w:val="28"/>
          <w:szCs w:val="28"/>
        </w:rPr>
        <w:t>5</w:t>
      </w:r>
      <w:r w:rsidRPr="00D14496">
        <w:rPr>
          <w:rFonts w:ascii="Times New Roman" w:hAnsi="Times New Roman" w:cs="Times New Roman"/>
          <w:sz w:val="28"/>
          <w:szCs w:val="28"/>
        </w:rPr>
        <w:t xml:space="preserve">. Изменение размера и (или) направления расходов с целью которых предоставлялась субсидия в течение финансового года осуществляется на основании направляемых учреждением в Администрацию ЗАТО г. Железногорск документов в соответствии </w:t>
      </w:r>
      <w:r w:rsidRPr="00016B27">
        <w:rPr>
          <w:rFonts w:ascii="Times New Roman" w:hAnsi="Times New Roman" w:cs="Times New Roman"/>
          <w:sz w:val="28"/>
          <w:szCs w:val="28"/>
        </w:rPr>
        <w:t xml:space="preserve">с </w:t>
      </w:r>
      <w:hyperlink w:anchor="P72">
        <w:r w:rsidRPr="00016B27">
          <w:rPr>
            <w:rFonts w:ascii="Times New Roman" w:hAnsi="Times New Roman" w:cs="Times New Roman"/>
            <w:sz w:val="28"/>
            <w:szCs w:val="28"/>
          </w:rPr>
          <w:t>пунктом 2.1</w:t>
        </w:r>
      </w:hyperlink>
      <w:r w:rsidRPr="00016B27">
        <w:rPr>
          <w:rFonts w:ascii="Times New Roman" w:hAnsi="Times New Roman" w:cs="Times New Roman"/>
          <w:sz w:val="28"/>
          <w:szCs w:val="28"/>
        </w:rPr>
        <w:t xml:space="preserve"> настоящего</w:t>
      </w:r>
      <w:r w:rsidRPr="00D14496">
        <w:rPr>
          <w:rFonts w:ascii="Times New Roman" w:hAnsi="Times New Roman" w:cs="Times New Roman"/>
          <w:sz w:val="28"/>
          <w:szCs w:val="28"/>
        </w:rPr>
        <w:t xml:space="preserve"> порядка.</w:t>
      </w:r>
    </w:p>
    <w:p w:rsidR="00D14496" w:rsidRDefault="00D14496" w:rsidP="00D14496">
      <w:pPr>
        <w:pStyle w:val="ConsPlusNormal"/>
        <w:jc w:val="both"/>
        <w:rPr>
          <w:rFonts w:ascii="Times New Roman" w:hAnsi="Times New Roman" w:cs="Times New Roman"/>
          <w:sz w:val="28"/>
          <w:szCs w:val="28"/>
        </w:rPr>
      </w:pPr>
      <w:r w:rsidRPr="00D14496">
        <w:rPr>
          <w:rFonts w:ascii="Times New Roman" w:hAnsi="Times New Roman" w:cs="Times New Roman"/>
          <w:sz w:val="28"/>
          <w:szCs w:val="28"/>
        </w:rPr>
        <w:t>При условии отсутствия у учреждения в течение текущего финансового года потребности в средствах, выделенных в полном объеме на иные цели, не связанные с финансовым обеспечением выполнения муниципального задания на оказание муниципальных услуг (выполнение работ), уменьшение размера субсидии осуществляется путем заключения дополнительного соглашения к соглашению о предоставлении субсидии и при предоставлении учреждением в Администрацию ЗАТО г. Железногорск финансово-экономического обоснования необходимых изменений в срок до конца текущего финансового года.</w:t>
      </w:r>
      <w:r w:rsidR="00983DA1">
        <w:rPr>
          <w:rFonts w:ascii="Times New Roman" w:hAnsi="Times New Roman" w:cs="Times New Roman"/>
          <w:sz w:val="28"/>
          <w:szCs w:val="28"/>
        </w:rPr>
        <w:t>»</w:t>
      </w:r>
    </w:p>
    <w:p w:rsidR="000807BE" w:rsidRPr="00C54167" w:rsidRDefault="00E37BE5" w:rsidP="00C54167">
      <w:pPr>
        <w:pStyle w:val="ConsPlusNormal"/>
        <w:jc w:val="both"/>
        <w:rPr>
          <w:rFonts w:ascii="Times New Roman" w:hAnsi="Times New Roman" w:cs="Times New Roman"/>
          <w:sz w:val="28"/>
          <w:szCs w:val="28"/>
        </w:rPr>
      </w:pPr>
      <w:r w:rsidRPr="00C54167">
        <w:rPr>
          <w:rFonts w:ascii="Times New Roman" w:hAnsi="Times New Roman" w:cs="Times New Roman"/>
          <w:sz w:val="28"/>
          <w:szCs w:val="28"/>
        </w:rPr>
        <w:t xml:space="preserve">1.3. </w:t>
      </w:r>
      <w:r w:rsidR="00C54167" w:rsidRPr="00C54167">
        <w:rPr>
          <w:rFonts w:ascii="Times New Roman" w:hAnsi="Times New Roman" w:cs="Times New Roman"/>
          <w:sz w:val="28"/>
          <w:szCs w:val="28"/>
        </w:rPr>
        <w:t>Пункт 3.1. изложить в новой редакции:</w:t>
      </w:r>
    </w:p>
    <w:p w:rsidR="00C54167" w:rsidRPr="00C54167" w:rsidRDefault="00C54167" w:rsidP="00C54167">
      <w:pPr>
        <w:pStyle w:val="ConsPlusNormal"/>
        <w:jc w:val="both"/>
        <w:rPr>
          <w:rFonts w:ascii="Times New Roman" w:hAnsi="Times New Roman" w:cs="Times New Roman"/>
          <w:sz w:val="28"/>
          <w:szCs w:val="28"/>
        </w:rPr>
      </w:pPr>
      <w:r w:rsidRPr="00C54167">
        <w:rPr>
          <w:rFonts w:ascii="Times New Roman" w:hAnsi="Times New Roman" w:cs="Times New Roman"/>
          <w:sz w:val="28"/>
          <w:szCs w:val="28"/>
        </w:rPr>
        <w:t xml:space="preserve">«3.1. Отчет о достижении результатов, указанных в </w:t>
      </w:r>
      <w:hyperlink w:anchor="P116">
        <w:r w:rsidRPr="00C54167">
          <w:rPr>
            <w:rFonts w:ascii="Times New Roman" w:hAnsi="Times New Roman" w:cs="Times New Roman"/>
            <w:sz w:val="28"/>
            <w:szCs w:val="28"/>
          </w:rPr>
          <w:t>пункт</w:t>
        </w:r>
        <w:r w:rsidR="00F812C3">
          <w:rPr>
            <w:rFonts w:ascii="Times New Roman" w:hAnsi="Times New Roman" w:cs="Times New Roman"/>
            <w:sz w:val="28"/>
            <w:szCs w:val="28"/>
          </w:rPr>
          <w:t>ах</w:t>
        </w:r>
        <w:r w:rsidRPr="00C54167">
          <w:rPr>
            <w:rFonts w:ascii="Times New Roman" w:hAnsi="Times New Roman" w:cs="Times New Roman"/>
            <w:sz w:val="28"/>
            <w:szCs w:val="28"/>
          </w:rPr>
          <w:t xml:space="preserve"> 2.1</w:t>
        </w:r>
        <w:r>
          <w:rPr>
            <w:rFonts w:ascii="Times New Roman" w:hAnsi="Times New Roman" w:cs="Times New Roman"/>
            <w:sz w:val="28"/>
            <w:szCs w:val="28"/>
          </w:rPr>
          <w:t>7</w:t>
        </w:r>
      </w:hyperlink>
      <w:r w:rsidRPr="00C54167">
        <w:rPr>
          <w:rFonts w:ascii="Times New Roman" w:hAnsi="Times New Roman" w:cs="Times New Roman"/>
          <w:sz w:val="28"/>
          <w:szCs w:val="28"/>
        </w:rPr>
        <w:t xml:space="preserve"> - </w:t>
      </w:r>
      <w:hyperlink w:anchor="P131">
        <w:r w:rsidRPr="00C54167">
          <w:rPr>
            <w:rFonts w:ascii="Times New Roman" w:hAnsi="Times New Roman" w:cs="Times New Roman"/>
            <w:sz w:val="28"/>
            <w:szCs w:val="28"/>
          </w:rPr>
          <w:t>2.2</w:t>
        </w:r>
        <w:r>
          <w:rPr>
            <w:rFonts w:ascii="Times New Roman" w:hAnsi="Times New Roman" w:cs="Times New Roman"/>
            <w:sz w:val="28"/>
            <w:szCs w:val="28"/>
          </w:rPr>
          <w:t>4</w:t>
        </w:r>
      </w:hyperlink>
      <w:r w:rsidRPr="00C54167">
        <w:rPr>
          <w:rFonts w:ascii="Times New Roman" w:hAnsi="Times New Roman" w:cs="Times New Roman"/>
          <w:sz w:val="28"/>
          <w:szCs w:val="28"/>
        </w:rPr>
        <w:t xml:space="preserve"> Порядка, отчет о реализации плана мероприятий по достижении результатов </w:t>
      </w:r>
      <w:r w:rsidRPr="00C54167">
        <w:rPr>
          <w:rFonts w:ascii="Times New Roman" w:hAnsi="Times New Roman" w:cs="Times New Roman"/>
          <w:sz w:val="28"/>
          <w:szCs w:val="28"/>
        </w:rPr>
        <w:lastRenderedPageBreak/>
        <w:t xml:space="preserve">предоставления субсидии, иных показателей (при их установлении) и отчет об осуществлении расходов, источником финансового обеспечения которых является субсидия, согласованный главным распорядителем ежеквартально в срок до 10 числа месяца, следующего за отчетным кварталом, предоставляется муниципальными учреждениями отраслевым (функциональным) органам, структурным подразделениям или специалистам Администрации ЗАТО г. Железногорск, обеспечивающим исполнение полномочий Администрации ЗАТО г. Железногорск по решению вопросов местного значения в отраслевых сферах деятельности. Отчетность представляется по формам, указанным в </w:t>
      </w:r>
      <w:hyperlink w:anchor="P180">
        <w:r w:rsidRPr="00C54167">
          <w:rPr>
            <w:rFonts w:ascii="Times New Roman" w:hAnsi="Times New Roman" w:cs="Times New Roman"/>
            <w:sz w:val="28"/>
            <w:szCs w:val="28"/>
          </w:rPr>
          <w:t xml:space="preserve">приложениях </w:t>
        </w:r>
        <w:r w:rsidR="00983DA1">
          <w:rPr>
            <w:rFonts w:ascii="Times New Roman" w:hAnsi="Times New Roman" w:cs="Times New Roman"/>
            <w:sz w:val="28"/>
            <w:szCs w:val="28"/>
          </w:rPr>
          <w:t>№</w:t>
        </w:r>
        <w:r w:rsidRPr="00C54167">
          <w:rPr>
            <w:rFonts w:ascii="Times New Roman" w:hAnsi="Times New Roman" w:cs="Times New Roman"/>
            <w:sz w:val="28"/>
            <w:szCs w:val="28"/>
          </w:rPr>
          <w:t xml:space="preserve"> 1</w:t>
        </w:r>
      </w:hyperlink>
      <w:r w:rsidRPr="00C54167">
        <w:rPr>
          <w:rFonts w:ascii="Times New Roman" w:hAnsi="Times New Roman" w:cs="Times New Roman"/>
          <w:sz w:val="28"/>
          <w:szCs w:val="28"/>
        </w:rPr>
        <w:t xml:space="preserve">, </w:t>
      </w:r>
      <w:hyperlink w:anchor="P275">
        <w:r w:rsidR="00983DA1">
          <w:rPr>
            <w:rFonts w:ascii="Times New Roman" w:hAnsi="Times New Roman" w:cs="Times New Roman"/>
            <w:sz w:val="28"/>
            <w:szCs w:val="28"/>
          </w:rPr>
          <w:t>№</w:t>
        </w:r>
        <w:r w:rsidRPr="00C54167">
          <w:rPr>
            <w:rFonts w:ascii="Times New Roman" w:hAnsi="Times New Roman" w:cs="Times New Roman"/>
            <w:sz w:val="28"/>
            <w:szCs w:val="28"/>
          </w:rPr>
          <w:t xml:space="preserve"> 2</w:t>
        </w:r>
      </w:hyperlink>
      <w:r w:rsidRPr="00C54167">
        <w:rPr>
          <w:rFonts w:ascii="Times New Roman" w:hAnsi="Times New Roman" w:cs="Times New Roman"/>
          <w:sz w:val="28"/>
          <w:szCs w:val="28"/>
        </w:rPr>
        <w:t xml:space="preserve"> и </w:t>
      </w:r>
      <w:hyperlink w:anchor="P571">
        <w:r w:rsidR="00983DA1">
          <w:rPr>
            <w:rFonts w:ascii="Times New Roman" w:hAnsi="Times New Roman" w:cs="Times New Roman"/>
            <w:sz w:val="28"/>
            <w:szCs w:val="28"/>
          </w:rPr>
          <w:t>№</w:t>
        </w:r>
        <w:r w:rsidRPr="00C54167">
          <w:rPr>
            <w:rFonts w:ascii="Times New Roman" w:hAnsi="Times New Roman" w:cs="Times New Roman"/>
            <w:sz w:val="28"/>
            <w:szCs w:val="28"/>
          </w:rPr>
          <w:t xml:space="preserve"> 3</w:t>
        </w:r>
      </w:hyperlink>
      <w:r w:rsidRPr="00C54167">
        <w:rPr>
          <w:rFonts w:ascii="Times New Roman" w:hAnsi="Times New Roman" w:cs="Times New Roman"/>
          <w:sz w:val="28"/>
          <w:szCs w:val="28"/>
        </w:rPr>
        <w:t xml:space="preserve"> к настоящему Порядку.</w:t>
      </w:r>
    </w:p>
    <w:p w:rsidR="00C54167" w:rsidRDefault="00C54167" w:rsidP="00C54167">
      <w:pPr>
        <w:pStyle w:val="ConsPlusNormal"/>
        <w:jc w:val="both"/>
        <w:rPr>
          <w:rFonts w:ascii="Times New Roman" w:hAnsi="Times New Roman" w:cs="Times New Roman"/>
          <w:sz w:val="28"/>
          <w:szCs w:val="28"/>
        </w:rPr>
      </w:pPr>
      <w:r w:rsidRPr="00C54167">
        <w:rPr>
          <w:rFonts w:ascii="Times New Roman" w:hAnsi="Times New Roman" w:cs="Times New Roman"/>
          <w:sz w:val="28"/>
          <w:szCs w:val="28"/>
        </w:rPr>
        <w:t>Администрация ЗАТО г. Железногорск вправе устанавливать в Соглашении дополнительные формы представления учреждениям отчетности и сроки их представления</w:t>
      </w:r>
      <w:proofErr w:type="gramStart"/>
      <w:r w:rsidR="00983DA1">
        <w:rPr>
          <w:rFonts w:ascii="Times New Roman" w:hAnsi="Times New Roman" w:cs="Times New Roman"/>
          <w:sz w:val="28"/>
          <w:szCs w:val="28"/>
        </w:rPr>
        <w:t>.»</w:t>
      </w:r>
      <w:r w:rsidR="001F6FE0">
        <w:rPr>
          <w:rFonts w:ascii="Times New Roman" w:hAnsi="Times New Roman" w:cs="Times New Roman"/>
          <w:sz w:val="28"/>
          <w:szCs w:val="28"/>
        </w:rPr>
        <w:t>.</w:t>
      </w:r>
      <w:proofErr w:type="gramEnd"/>
    </w:p>
    <w:p w:rsidR="000F5337" w:rsidRPr="00A11223" w:rsidRDefault="00C27006" w:rsidP="000F5337">
      <w:pPr>
        <w:autoSpaceDE w:val="0"/>
        <w:autoSpaceDN w:val="0"/>
        <w:adjustRightInd w:val="0"/>
        <w:ind w:firstLine="720"/>
        <w:jc w:val="both"/>
        <w:rPr>
          <w:rFonts w:ascii="Times New Roman" w:hAnsi="Times New Roman"/>
          <w:sz w:val="28"/>
          <w:szCs w:val="28"/>
        </w:rPr>
      </w:pPr>
      <w:r w:rsidRPr="00A11223">
        <w:rPr>
          <w:rFonts w:ascii="Times New Roman" w:hAnsi="Times New Roman"/>
          <w:sz w:val="28"/>
          <w:szCs w:val="28"/>
        </w:rPr>
        <w:t>2</w:t>
      </w:r>
      <w:r w:rsidR="000F5337" w:rsidRPr="00A11223">
        <w:rPr>
          <w:rFonts w:ascii="Times New Roman" w:hAnsi="Times New Roman"/>
          <w:sz w:val="28"/>
          <w:szCs w:val="28"/>
        </w:rPr>
        <w:t>. Управлению внутреннего контроля Администрации ЗАТО г. Железногорск (</w:t>
      </w:r>
      <w:r w:rsidR="00983DA1">
        <w:rPr>
          <w:rFonts w:ascii="Times New Roman" w:hAnsi="Times New Roman"/>
          <w:sz w:val="28"/>
          <w:szCs w:val="28"/>
        </w:rPr>
        <w:t>В.Г. Винокурова</w:t>
      </w:r>
      <w:r w:rsidR="000F5337" w:rsidRPr="00A11223">
        <w:rPr>
          <w:rFonts w:ascii="Times New Roman" w:hAnsi="Times New Roman"/>
          <w:sz w:val="28"/>
          <w:szCs w:val="28"/>
        </w:rPr>
        <w:t>) довести до сведения населения настоящее постановление через газету «Город и горожане».</w:t>
      </w:r>
    </w:p>
    <w:p w:rsidR="000F5337" w:rsidRPr="00A11223" w:rsidRDefault="000F5337" w:rsidP="000F5337">
      <w:pPr>
        <w:autoSpaceDE w:val="0"/>
        <w:autoSpaceDN w:val="0"/>
        <w:adjustRightInd w:val="0"/>
        <w:ind w:firstLine="720"/>
        <w:jc w:val="both"/>
        <w:rPr>
          <w:rFonts w:ascii="Times New Roman" w:hAnsi="Times New Roman"/>
          <w:sz w:val="28"/>
          <w:szCs w:val="28"/>
        </w:rPr>
      </w:pPr>
      <w:r w:rsidRPr="00A11223">
        <w:rPr>
          <w:rFonts w:ascii="Times New Roman" w:hAnsi="Times New Roman"/>
          <w:sz w:val="28"/>
          <w:szCs w:val="28"/>
        </w:rPr>
        <w:t xml:space="preserve">3. Отделу общественных связей Администрации  ЗАТО г. Железногорск    </w:t>
      </w:r>
      <w:r w:rsidRPr="00A11223">
        <w:rPr>
          <w:rFonts w:ascii="Times New Roman" w:hAnsi="Times New Roman"/>
          <w:sz w:val="28"/>
          <w:szCs w:val="28"/>
        </w:rPr>
        <w:br/>
        <w:t xml:space="preserve">(И.С. Архипова) разместить настоящее постановление на официальном сайте </w:t>
      </w:r>
      <w:r w:rsidR="00F812C3">
        <w:rPr>
          <w:rFonts w:ascii="Times New Roman" w:hAnsi="Times New Roman"/>
          <w:sz w:val="28"/>
          <w:szCs w:val="28"/>
        </w:rPr>
        <w:t>Администрации ЗАТО г.Железногорск</w:t>
      </w:r>
      <w:r w:rsidRPr="00A11223">
        <w:rPr>
          <w:rFonts w:ascii="Times New Roman" w:hAnsi="Times New Roman"/>
          <w:sz w:val="28"/>
          <w:szCs w:val="28"/>
        </w:rPr>
        <w:t xml:space="preserve"> в информационно-телекоммуникационной сети «Интернет».</w:t>
      </w:r>
    </w:p>
    <w:p w:rsidR="000F5337" w:rsidRPr="00A11223" w:rsidRDefault="000F5337" w:rsidP="000F5337">
      <w:pPr>
        <w:autoSpaceDE w:val="0"/>
        <w:autoSpaceDN w:val="0"/>
        <w:adjustRightInd w:val="0"/>
        <w:ind w:firstLine="720"/>
        <w:jc w:val="both"/>
        <w:rPr>
          <w:rFonts w:ascii="Times New Roman" w:hAnsi="Times New Roman"/>
          <w:sz w:val="28"/>
          <w:szCs w:val="28"/>
        </w:rPr>
      </w:pPr>
      <w:r w:rsidRPr="00A11223">
        <w:rPr>
          <w:rFonts w:ascii="Times New Roman" w:hAnsi="Times New Roman"/>
          <w:sz w:val="28"/>
          <w:szCs w:val="28"/>
        </w:rPr>
        <w:t xml:space="preserve">4. Контроль над исполнением настоящего постановления возложить </w:t>
      </w:r>
      <w:r w:rsidRPr="00A11223">
        <w:rPr>
          <w:rFonts w:ascii="Times New Roman" w:hAnsi="Times New Roman"/>
          <w:sz w:val="28"/>
          <w:szCs w:val="28"/>
        </w:rPr>
        <w:br/>
        <w:t xml:space="preserve">на </w:t>
      </w:r>
      <w:r w:rsidR="00983DA1">
        <w:rPr>
          <w:rFonts w:ascii="Times New Roman" w:hAnsi="Times New Roman"/>
          <w:sz w:val="28"/>
          <w:szCs w:val="28"/>
        </w:rPr>
        <w:t xml:space="preserve">исполняющую обязанности </w:t>
      </w:r>
      <w:r w:rsidRPr="00A11223">
        <w:rPr>
          <w:rFonts w:ascii="Times New Roman" w:hAnsi="Times New Roman"/>
          <w:sz w:val="28"/>
          <w:szCs w:val="28"/>
        </w:rPr>
        <w:t>заместителя Главы ЗАТО г. Железногорск по социа</w:t>
      </w:r>
      <w:r w:rsidR="00983DA1">
        <w:rPr>
          <w:rFonts w:ascii="Times New Roman" w:hAnsi="Times New Roman"/>
          <w:sz w:val="28"/>
          <w:szCs w:val="28"/>
        </w:rPr>
        <w:t>льным вопросам Ю.А. Грудинину</w:t>
      </w:r>
      <w:r w:rsidRPr="00A11223">
        <w:rPr>
          <w:rFonts w:ascii="Times New Roman" w:hAnsi="Times New Roman"/>
          <w:sz w:val="28"/>
          <w:szCs w:val="28"/>
        </w:rPr>
        <w:t>.</w:t>
      </w:r>
    </w:p>
    <w:p w:rsidR="000F5337" w:rsidRPr="00A11223" w:rsidRDefault="000F5337" w:rsidP="000F5337">
      <w:pPr>
        <w:autoSpaceDE w:val="0"/>
        <w:autoSpaceDN w:val="0"/>
        <w:adjustRightInd w:val="0"/>
        <w:ind w:firstLine="720"/>
        <w:jc w:val="both"/>
        <w:rPr>
          <w:rFonts w:ascii="Times New Roman" w:hAnsi="Times New Roman"/>
          <w:sz w:val="28"/>
          <w:szCs w:val="28"/>
        </w:rPr>
      </w:pPr>
      <w:r w:rsidRPr="00ED4D5F">
        <w:rPr>
          <w:rFonts w:ascii="Times New Roman" w:hAnsi="Times New Roman"/>
          <w:sz w:val="28"/>
          <w:szCs w:val="28"/>
        </w:rPr>
        <w:t>5. Настоящее постановление вступает в  силу  после его официального опубликования</w:t>
      </w:r>
      <w:r w:rsidR="00DA01FC" w:rsidRPr="00ED4D5F">
        <w:rPr>
          <w:rFonts w:ascii="Times New Roman" w:hAnsi="Times New Roman"/>
          <w:sz w:val="28"/>
          <w:szCs w:val="28"/>
        </w:rPr>
        <w:t>.</w:t>
      </w:r>
    </w:p>
    <w:p w:rsidR="000F5337" w:rsidRPr="00A11223" w:rsidRDefault="000F5337" w:rsidP="000F5337">
      <w:pPr>
        <w:ind w:firstLine="720"/>
        <w:jc w:val="both"/>
        <w:rPr>
          <w:rFonts w:ascii="Times New Roman" w:hAnsi="Times New Roman"/>
          <w:sz w:val="28"/>
          <w:szCs w:val="28"/>
        </w:rPr>
      </w:pPr>
    </w:p>
    <w:p w:rsidR="000F5337" w:rsidRPr="00A11223" w:rsidRDefault="000F5337" w:rsidP="000F5337">
      <w:pPr>
        <w:ind w:firstLine="720"/>
        <w:jc w:val="both"/>
        <w:rPr>
          <w:rFonts w:ascii="Times New Roman" w:hAnsi="Times New Roman"/>
          <w:sz w:val="28"/>
          <w:szCs w:val="28"/>
        </w:rPr>
      </w:pPr>
    </w:p>
    <w:p w:rsidR="000F5337" w:rsidRDefault="000F5337" w:rsidP="000F5337">
      <w:pPr>
        <w:jc w:val="both"/>
        <w:rPr>
          <w:rFonts w:ascii="Times New Roman" w:hAnsi="Times New Roman"/>
          <w:sz w:val="28"/>
          <w:szCs w:val="28"/>
        </w:rPr>
      </w:pPr>
      <w:r w:rsidRPr="00A11223">
        <w:rPr>
          <w:rFonts w:ascii="Times New Roman" w:hAnsi="Times New Roman"/>
          <w:sz w:val="28"/>
          <w:szCs w:val="28"/>
        </w:rPr>
        <w:t>Глава ЗАТО г</w:t>
      </w:r>
      <w:r w:rsidR="00B96DE2">
        <w:rPr>
          <w:rFonts w:ascii="Times New Roman" w:hAnsi="Times New Roman"/>
          <w:sz w:val="28"/>
          <w:szCs w:val="28"/>
        </w:rPr>
        <w:t>. Железногорск</w:t>
      </w:r>
      <w:r w:rsidR="00B96DE2">
        <w:rPr>
          <w:rFonts w:ascii="Times New Roman" w:hAnsi="Times New Roman"/>
          <w:sz w:val="28"/>
          <w:szCs w:val="28"/>
        </w:rPr>
        <w:tab/>
      </w:r>
      <w:r w:rsidR="00B96DE2">
        <w:rPr>
          <w:rFonts w:ascii="Times New Roman" w:hAnsi="Times New Roman"/>
          <w:sz w:val="28"/>
          <w:szCs w:val="28"/>
        </w:rPr>
        <w:tab/>
      </w:r>
      <w:r w:rsidR="00B96DE2">
        <w:rPr>
          <w:rFonts w:ascii="Times New Roman" w:hAnsi="Times New Roman"/>
          <w:sz w:val="28"/>
          <w:szCs w:val="28"/>
        </w:rPr>
        <w:tab/>
      </w:r>
      <w:r w:rsidR="00B96DE2">
        <w:rPr>
          <w:rFonts w:ascii="Times New Roman" w:hAnsi="Times New Roman"/>
          <w:sz w:val="28"/>
          <w:szCs w:val="28"/>
        </w:rPr>
        <w:tab/>
        <w:t xml:space="preserve">      </w:t>
      </w:r>
      <w:r w:rsidR="00E972B3">
        <w:rPr>
          <w:rFonts w:ascii="Times New Roman" w:hAnsi="Times New Roman"/>
          <w:sz w:val="28"/>
          <w:szCs w:val="28"/>
        </w:rPr>
        <w:t xml:space="preserve">             </w:t>
      </w:r>
      <w:r w:rsidR="00983DA1">
        <w:rPr>
          <w:rFonts w:ascii="Times New Roman" w:hAnsi="Times New Roman"/>
          <w:sz w:val="28"/>
          <w:szCs w:val="28"/>
        </w:rPr>
        <w:t xml:space="preserve">       </w:t>
      </w:r>
      <w:r w:rsidR="00B96DE2">
        <w:rPr>
          <w:rFonts w:ascii="Times New Roman" w:hAnsi="Times New Roman"/>
          <w:sz w:val="28"/>
          <w:szCs w:val="28"/>
        </w:rPr>
        <w:t xml:space="preserve"> </w:t>
      </w:r>
      <w:r w:rsidR="00983DA1">
        <w:rPr>
          <w:rFonts w:ascii="Times New Roman" w:hAnsi="Times New Roman"/>
          <w:sz w:val="28"/>
          <w:szCs w:val="28"/>
        </w:rPr>
        <w:t>Д.М. Чернятин</w:t>
      </w:r>
    </w:p>
    <w:sectPr w:rsidR="000F5337" w:rsidSect="00DB0760">
      <w:headerReference w:type="even" r:id="rId17"/>
      <w:headerReference w:type="default" r:id="rId18"/>
      <w:pgSz w:w="11907" w:h="16840" w:code="9"/>
      <w:pgMar w:top="907" w:right="851" w:bottom="1134" w:left="1559" w:header="720" w:footer="720" w:gutter="0"/>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C5F" w:rsidRDefault="00933C5F">
      <w:r>
        <w:separator/>
      </w:r>
    </w:p>
  </w:endnote>
  <w:endnote w:type="continuationSeparator" w:id="0">
    <w:p w:rsidR="00933C5F" w:rsidRDefault="00933C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C5F" w:rsidRDefault="00933C5F">
      <w:r>
        <w:separator/>
      </w:r>
    </w:p>
  </w:footnote>
  <w:footnote w:type="continuationSeparator" w:id="0">
    <w:p w:rsidR="00933C5F" w:rsidRDefault="00933C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20D" w:rsidRDefault="003F0FFA">
    <w:pPr>
      <w:pStyle w:val="a7"/>
      <w:framePr w:wrap="around" w:vAnchor="text" w:hAnchor="margin" w:xAlign="right" w:y="1"/>
      <w:rPr>
        <w:rStyle w:val="a9"/>
      </w:rPr>
    </w:pPr>
    <w:r>
      <w:rPr>
        <w:rStyle w:val="a9"/>
      </w:rPr>
      <w:fldChar w:fldCharType="begin"/>
    </w:r>
    <w:r w:rsidR="00E6320D">
      <w:rPr>
        <w:rStyle w:val="a9"/>
      </w:rPr>
      <w:instrText xml:space="preserve">PAGE  </w:instrText>
    </w:r>
    <w:r>
      <w:rPr>
        <w:rStyle w:val="a9"/>
      </w:rPr>
      <w:fldChar w:fldCharType="end"/>
    </w:r>
  </w:p>
  <w:p w:rsidR="00E6320D" w:rsidRDefault="00E6320D">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20D" w:rsidRPr="00E4748A" w:rsidRDefault="003F0FFA">
    <w:pPr>
      <w:pStyle w:val="a7"/>
      <w:jc w:val="center"/>
      <w:rPr>
        <w:rFonts w:ascii="Times New Roman" w:hAnsi="Times New Roman"/>
        <w:sz w:val="24"/>
        <w:szCs w:val="24"/>
      </w:rPr>
    </w:pPr>
    <w:r w:rsidRPr="00E4748A">
      <w:rPr>
        <w:rFonts w:ascii="Times New Roman" w:hAnsi="Times New Roman"/>
        <w:sz w:val="24"/>
        <w:szCs w:val="24"/>
      </w:rPr>
      <w:fldChar w:fldCharType="begin"/>
    </w:r>
    <w:r w:rsidR="00E6320D" w:rsidRPr="00E4748A">
      <w:rPr>
        <w:rFonts w:ascii="Times New Roman" w:hAnsi="Times New Roman"/>
        <w:sz w:val="24"/>
        <w:szCs w:val="24"/>
      </w:rPr>
      <w:instrText xml:space="preserve"> PAGE   \* MERGEFORMAT </w:instrText>
    </w:r>
    <w:r w:rsidRPr="00E4748A">
      <w:rPr>
        <w:rFonts w:ascii="Times New Roman" w:hAnsi="Times New Roman"/>
        <w:sz w:val="24"/>
        <w:szCs w:val="24"/>
      </w:rPr>
      <w:fldChar w:fldCharType="separate"/>
    </w:r>
    <w:r w:rsidR="005B048E">
      <w:rPr>
        <w:rFonts w:ascii="Times New Roman" w:hAnsi="Times New Roman"/>
        <w:noProof/>
        <w:sz w:val="24"/>
        <w:szCs w:val="24"/>
      </w:rPr>
      <w:t>10</w:t>
    </w:r>
    <w:r w:rsidRPr="00E4748A">
      <w:rPr>
        <w:rFonts w:ascii="Times New Roman" w:hAnsi="Times New Roman"/>
        <w:sz w:val="24"/>
        <w:szCs w:val="24"/>
      </w:rPr>
      <w:fldChar w:fldCharType="end"/>
    </w:r>
  </w:p>
  <w:p w:rsidR="00E6320D" w:rsidRDefault="00E6320D">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E33DE"/>
    <w:multiLevelType w:val="multilevel"/>
    <w:tmpl w:val="2F367898"/>
    <w:lvl w:ilvl="0">
      <w:start w:val="3"/>
      <w:numFmt w:val="decimal"/>
      <w:lvlText w:val="%1."/>
      <w:lvlJc w:val="left"/>
      <w:pPr>
        <w:ind w:left="3337" w:hanging="360"/>
      </w:pPr>
      <w:rPr>
        <w:rFonts w:hint="default"/>
      </w:rPr>
    </w:lvl>
    <w:lvl w:ilvl="1">
      <w:start w:val="1"/>
      <w:numFmt w:val="decimal"/>
      <w:isLgl/>
      <w:lvlText w:val="%1.%2."/>
      <w:lvlJc w:val="left"/>
      <w:pPr>
        <w:ind w:left="1259" w:hanging="7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977" w:hanging="108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695" w:hanging="1440"/>
      </w:pPr>
      <w:rPr>
        <w:rFonts w:hint="default"/>
      </w:rPr>
    </w:lvl>
    <w:lvl w:ilvl="6">
      <w:start w:val="1"/>
      <w:numFmt w:val="decimal"/>
      <w:isLgl/>
      <w:lvlText w:val="%1.%2.%3.%4.%5.%6.%7."/>
      <w:lvlJc w:val="left"/>
      <w:pPr>
        <w:ind w:left="2874" w:hanging="1440"/>
      </w:pPr>
      <w:rPr>
        <w:rFonts w:hint="default"/>
      </w:rPr>
    </w:lvl>
    <w:lvl w:ilvl="7">
      <w:start w:val="1"/>
      <w:numFmt w:val="decimal"/>
      <w:isLgl/>
      <w:lvlText w:val="%1.%2.%3.%4.%5.%6.%7.%8."/>
      <w:lvlJc w:val="left"/>
      <w:pPr>
        <w:ind w:left="3413" w:hanging="1800"/>
      </w:pPr>
      <w:rPr>
        <w:rFonts w:hint="default"/>
      </w:rPr>
    </w:lvl>
    <w:lvl w:ilvl="8">
      <w:start w:val="1"/>
      <w:numFmt w:val="decimal"/>
      <w:isLgl/>
      <w:lvlText w:val="%1.%2.%3.%4.%5.%6.%7.%8.%9."/>
      <w:lvlJc w:val="left"/>
      <w:pPr>
        <w:ind w:left="3592" w:hanging="1800"/>
      </w:pPr>
      <w:rPr>
        <w:rFonts w:hint="default"/>
      </w:rPr>
    </w:lvl>
  </w:abstractNum>
  <w:abstractNum w:abstractNumId="1">
    <w:nsid w:val="13C36118"/>
    <w:multiLevelType w:val="multilevel"/>
    <w:tmpl w:val="B2E69B56"/>
    <w:lvl w:ilvl="0">
      <w:start w:val="3"/>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1CB0316F"/>
    <w:multiLevelType w:val="multilevel"/>
    <w:tmpl w:val="51E674DA"/>
    <w:lvl w:ilvl="0">
      <w:start w:val="1"/>
      <w:numFmt w:val="decimal"/>
      <w:lvlText w:val="%1"/>
      <w:lvlJc w:val="left"/>
      <w:pPr>
        <w:ind w:left="600" w:hanging="600"/>
      </w:pPr>
      <w:rPr>
        <w:rFonts w:hint="default"/>
      </w:rPr>
    </w:lvl>
    <w:lvl w:ilvl="1">
      <w:start w:val="2"/>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6442A4C"/>
    <w:multiLevelType w:val="multilevel"/>
    <w:tmpl w:val="728CDEB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5">
    <w:nsid w:val="35D14CBB"/>
    <w:multiLevelType w:val="multilevel"/>
    <w:tmpl w:val="5BF8C068"/>
    <w:lvl w:ilvl="0">
      <w:start w:val="1"/>
      <w:numFmt w:val="decimal"/>
      <w:lvlText w:val="%1."/>
      <w:lvlJc w:val="left"/>
      <w:pPr>
        <w:ind w:left="360" w:hanging="360"/>
      </w:pPr>
      <w:rPr>
        <w:rFonts w:hint="default"/>
        <w:strike w:val="0"/>
      </w:rPr>
    </w:lvl>
    <w:lvl w:ilvl="1">
      <w:start w:val="1"/>
      <w:numFmt w:val="decimal"/>
      <w:lvlText w:val="%1.%2."/>
      <w:lvlJc w:val="left"/>
      <w:pPr>
        <w:ind w:left="858" w:hanging="432"/>
      </w:pPr>
    </w:lvl>
    <w:lvl w:ilvl="2">
      <w:start w:val="1"/>
      <w:numFmt w:val="decimal"/>
      <w:lvlText w:val="%1.%2.%3."/>
      <w:lvlJc w:val="left"/>
      <w:pPr>
        <w:ind w:left="1072"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CFA0A31"/>
    <w:multiLevelType w:val="multilevel"/>
    <w:tmpl w:val="728CDEB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0614D7C"/>
    <w:multiLevelType w:val="multilevel"/>
    <w:tmpl w:val="8E4090C4"/>
    <w:lvl w:ilvl="0">
      <w:start w:val="1"/>
      <w:numFmt w:val="decimal"/>
      <w:lvlText w:val="%1."/>
      <w:lvlJc w:val="left"/>
      <w:pPr>
        <w:ind w:left="1050" w:hanging="1050"/>
      </w:pPr>
      <w:rPr>
        <w:rFonts w:hint="default"/>
      </w:rPr>
    </w:lvl>
    <w:lvl w:ilvl="1">
      <w:start w:val="1"/>
      <w:numFmt w:val="decimal"/>
      <w:lvlText w:val="%1.%2."/>
      <w:lvlJc w:val="left"/>
      <w:pPr>
        <w:ind w:left="1589" w:hanging="1050"/>
      </w:pPr>
      <w:rPr>
        <w:rFonts w:hint="default"/>
      </w:rPr>
    </w:lvl>
    <w:lvl w:ilvl="2">
      <w:start w:val="1"/>
      <w:numFmt w:val="decimal"/>
      <w:lvlText w:val="%1.%2.%3."/>
      <w:lvlJc w:val="left"/>
      <w:pPr>
        <w:ind w:left="2128" w:hanging="105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112" w:hanging="1800"/>
      </w:pPr>
      <w:rPr>
        <w:rFonts w:hint="default"/>
      </w:rPr>
    </w:lvl>
  </w:abstractNum>
  <w:abstractNum w:abstractNumId="9">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10">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11">
    <w:nsid w:val="5F447B4C"/>
    <w:multiLevelType w:val="multilevel"/>
    <w:tmpl w:val="5BF8C068"/>
    <w:lvl w:ilvl="0">
      <w:start w:val="1"/>
      <w:numFmt w:val="decimal"/>
      <w:lvlText w:val="%1."/>
      <w:lvlJc w:val="left"/>
      <w:pPr>
        <w:ind w:left="360" w:hanging="360"/>
      </w:pPr>
      <w:rPr>
        <w:rFonts w:hint="default"/>
        <w:strike w:val="0"/>
      </w:rPr>
    </w:lvl>
    <w:lvl w:ilvl="1">
      <w:start w:val="1"/>
      <w:numFmt w:val="decimal"/>
      <w:lvlText w:val="%1.%2."/>
      <w:lvlJc w:val="left"/>
      <w:pPr>
        <w:ind w:left="858" w:hanging="432"/>
      </w:pPr>
    </w:lvl>
    <w:lvl w:ilvl="2">
      <w:start w:val="1"/>
      <w:numFmt w:val="decimal"/>
      <w:lvlText w:val="%1.%2.%3."/>
      <w:lvlJc w:val="left"/>
      <w:pPr>
        <w:ind w:left="1072"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C565B85"/>
    <w:multiLevelType w:val="hybridMultilevel"/>
    <w:tmpl w:val="221CE20E"/>
    <w:lvl w:ilvl="0" w:tplc="B13011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D907545"/>
    <w:multiLevelType w:val="hybridMultilevel"/>
    <w:tmpl w:val="773CB680"/>
    <w:lvl w:ilvl="0" w:tplc="642091A8">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DE824B9"/>
    <w:multiLevelType w:val="multilevel"/>
    <w:tmpl w:val="2488C932"/>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nsid w:val="735D0440"/>
    <w:multiLevelType w:val="hybridMultilevel"/>
    <w:tmpl w:val="7A56CB4C"/>
    <w:lvl w:ilvl="0" w:tplc="0CE2A54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D464B16"/>
    <w:multiLevelType w:val="multilevel"/>
    <w:tmpl w:val="728CDEB0"/>
    <w:lvl w:ilvl="0">
      <w:start w:val="1"/>
      <w:numFmt w:val="decimal"/>
      <w:lvlText w:val="%1."/>
      <w:lvlJc w:val="left"/>
      <w:pPr>
        <w:ind w:left="6031" w:hanging="360"/>
      </w:pPr>
    </w:lvl>
    <w:lvl w:ilvl="1">
      <w:start w:val="1"/>
      <w:numFmt w:val="decimal"/>
      <w:isLgl/>
      <w:lvlText w:val="%1.%2."/>
      <w:lvlJc w:val="left"/>
      <w:pPr>
        <w:ind w:left="6599" w:hanging="720"/>
      </w:pPr>
      <w:rPr>
        <w:rFonts w:hint="default"/>
      </w:rPr>
    </w:lvl>
    <w:lvl w:ilvl="2">
      <w:start w:val="1"/>
      <w:numFmt w:val="decimal"/>
      <w:isLgl/>
      <w:lvlText w:val="%1.%2.%3."/>
      <w:lvlJc w:val="left"/>
      <w:pPr>
        <w:ind w:left="7449" w:hanging="720"/>
      </w:pPr>
      <w:rPr>
        <w:rFonts w:hint="default"/>
      </w:rPr>
    </w:lvl>
    <w:lvl w:ilvl="3">
      <w:start w:val="1"/>
      <w:numFmt w:val="decimal"/>
      <w:isLgl/>
      <w:lvlText w:val="%1.%2.%3.%4."/>
      <w:lvlJc w:val="left"/>
      <w:pPr>
        <w:ind w:left="6751" w:hanging="1080"/>
      </w:pPr>
      <w:rPr>
        <w:rFonts w:hint="default"/>
      </w:rPr>
    </w:lvl>
    <w:lvl w:ilvl="4">
      <w:start w:val="1"/>
      <w:numFmt w:val="decimal"/>
      <w:isLgl/>
      <w:lvlText w:val="%1.%2.%3.%4.%5."/>
      <w:lvlJc w:val="left"/>
      <w:pPr>
        <w:ind w:left="6751" w:hanging="1080"/>
      </w:pPr>
      <w:rPr>
        <w:rFonts w:hint="default"/>
      </w:rPr>
    </w:lvl>
    <w:lvl w:ilvl="5">
      <w:start w:val="1"/>
      <w:numFmt w:val="decimal"/>
      <w:isLgl/>
      <w:lvlText w:val="%1.%2.%3.%4.%5.%6."/>
      <w:lvlJc w:val="left"/>
      <w:pPr>
        <w:ind w:left="7111" w:hanging="1440"/>
      </w:pPr>
      <w:rPr>
        <w:rFonts w:hint="default"/>
      </w:rPr>
    </w:lvl>
    <w:lvl w:ilvl="6">
      <w:start w:val="1"/>
      <w:numFmt w:val="decimal"/>
      <w:isLgl/>
      <w:lvlText w:val="%1.%2.%3.%4.%5.%6.%7."/>
      <w:lvlJc w:val="left"/>
      <w:pPr>
        <w:ind w:left="7471" w:hanging="1800"/>
      </w:pPr>
      <w:rPr>
        <w:rFonts w:hint="default"/>
      </w:rPr>
    </w:lvl>
    <w:lvl w:ilvl="7">
      <w:start w:val="1"/>
      <w:numFmt w:val="decimal"/>
      <w:isLgl/>
      <w:lvlText w:val="%1.%2.%3.%4.%5.%6.%7.%8."/>
      <w:lvlJc w:val="left"/>
      <w:pPr>
        <w:ind w:left="7471" w:hanging="1800"/>
      </w:pPr>
      <w:rPr>
        <w:rFonts w:hint="default"/>
      </w:rPr>
    </w:lvl>
    <w:lvl w:ilvl="8">
      <w:start w:val="1"/>
      <w:numFmt w:val="decimal"/>
      <w:isLgl/>
      <w:lvlText w:val="%1.%2.%3.%4.%5.%6.%7.%8.%9."/>
      <w:lvlJc w:val="left"/>
      <w:pPr>
        <w:ind w:left="7831" w:hanging="2160"/>
      </w:pPr>
      <w:rPr>
        <w:rFonts w:hint="default"/>
      </w:rPr>
    </w:lvl>
  </w:abstractNum>
  <w:num w:numId="1">
    <w:abstractNumId w:val="9"/>
  </w:num>
  <w:num w:numId="2">
    <w:abstractNumId w:val="10"/>
  </w:num>
  <w:num w:numId="3">
    <w:abstractNumId w:val="4"/>
  </w:num>
  <w:num w:numId="4">
    <w:abstractNumId w:val="7"/>
  </w:num>
  <w:num w:numId="5">
    <w:abstractNumId w:val="16"/>
  </w:num>
  <w:num w:numId="6">
    <w:abstractNumId w:val="3"/>
  </w:num>
  <w:num w:numId="7">
    <w:abstractNumId w:val="12"/>
  </w:num>
  <w:num w:numId="8">
    <w:abstractNumId w:val="13"/>
  </w:num>
  <w:num w:numId="9">
    <w:abstractNumId w:val="2"/>
  </w:num>
  <w:num w:numId="10">
    <w:abstractNumId w:val="6"/>
  </w:num>
  <w:num w:numId="11">
    <w:abstractNumId w:val="15"/>
  </w:num>
  <w:num w:numId="12">
    <w:abstractNumId w:val="15"/>
  </w:num>
  <w:num w:numId="13">
    <w:abstractNumId w:val="8"/>
  </w:num>
  <w:num w:numId="14">
    <w:abstractNumId w:val="11"/>
  </w:num>
  <w:num w:numId="15">
    <w:abstractNumId w:val="14"/>
  </w:num>
  <w:num w:numId="16">
    <w:abstractNumId w:val="0"/>
  </w:num>
  <w:num w:numId="17">
    <w:abstractNumId w:val="5"/>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03CCF"/>
    <w:rsid w:val="00001286"/>
    <w:rsid w:val="00002235"/>
    <w:rsid w:val="000038B8"/>
    <w:rsid w:val="000042D9"/>
    <w:rsid w:val="00005D93"/>
    <w:rsid w:val="00007E1B"/>
    <w:rsid w:val="00011424"/>
    <w:rsid w:val="000129C4"/>
    <w:rsid w:val="00013551"/>
    <w:rsid w:val="00014285"/>
    <w:rsid w:val="00016B27"/>
    <w:rsid w:val="000218FD"/>
    <w:rsid w:val="00022750"/>
    <w:rsid w:val="00024373"/>
    <w:rsid w:val="00024F3C"/>
    <w:rsid w:val="00025DEA"/>
    <w:rsid w:val="000275D5"/>
    <w:rsid w:val="000315BD"/>
    <w:rsid w:val="000323E1"/>
    <w:rsid w:val="000376C9"/>
    <w:rsid w:val="00043234"/>
    <w:rsid w:val="00043F33"/>
    <w:rsid w:val="00045B89"/>
    <w:rsid w:val="00046D8D"/>
    <w:rsid w:val="000509AE"/>
    <w:rsid w:val="00050A17"/>
    <w:rsid w:val="00050CA8"/>
    <w:rsid w:val="0005244D"/>
    <w:rsid w:val="00054B10"/>
    <w:rsid w:val="00055539"/>
    <w:rsid w:val="00062496"/>
    <w:rsid w:val="00062CC9"/>
    <w:rsid w:val="00063755"/>
    <w:rsid w:val="0006398D"/>
    <w:rsid w:val="000672AB"/>
    <w:rsid w:val="0007205F"/>
    <w:rsid w:val="000807BE"/>
    <w:rsid w:val="00083DC5"/>
    <w:rsid w:val="000855D2"/>
    <w:rsid w:val="00086FF8"/>
    <w:rsid w:val="00087C0E"/>
    <w:rsid w:val="000902EF"/>
    <w:rsid w:val="0009438A"/>
    <w:rsid w:val="000A26E5"/>
    <w:rsid w:val="000A4AC9"/>
    <w:rsid w:val="000A6D60"/>
    <w:rsid w:val="000B57C0"/>
    <w:rsid w:val="000B633D"/>
    <w:rsid w:val="000B691A"/>
    <w:rsid w:val="000C3A8E"/>
    <w:rsid w:val="000C5E5B"/>
    <w:rsid w:val="000C7C82"/>
    <w:rsid w:val="000D0AC1"/>
    <w:rsid w:val="000D5472"/>
    <w:rsid w:val="000D6E29"/>
    <w:rsid w:val="000E0129"/>
    <w:rsid w:val="000E0CC8"/>
    <w:rsid w:val="000E1C48"/>
    <w:rsid w:val="000E4520"/>
    <w:rsid w:val="000E4C16"/>
    <w:rsid w:val="000E51CA"/>
    <w:rsid w:val="000F51D2"/>
    <w:rsid w:val="000F5337"/>
    <w:rsid w:val="000F5A3E"/>
    <w:rsid w:val="000F625D"/>
    <w:rsid w:val="00102640"/>
    <w:rsid w:val="00111B2E"/>
    <w:rsid w:val="00114363"/>
    <w:rsid w:val="001146FA"/>
    <w:rsid w:val="001205C4"/>
    <w:rsid w:val="00133C10"/>
    <w:rsid w:val="001340C4"/>
    <w:rsid w:val="00134625"/>
    <w:rsid w:val="0013654B"/>
    <w:rsid w:val="0014285B"/>
    <w:rsid w:val="00151A8B"/>
    <w:rsid w:val="00151FA5"/>
    <w:rsid w:val="00155765"/>
    <w:rsid w:val="0015617B"/>
    <w:rsid w:val="00156578"/>
    <w:rsid w:val="00157D40"/>
    <w:rsid w:val="00165BB3"/>
    <w:rsid w:val="001665F5"/>
    <w:rsid w:val="001668A7"/>
    <w:rsid w:val="00171565"/>
    <w:rsid w:val="001725A6"/>
    <w:rsid w:val="001769DC"/>
    <w:rsid w:val="00182647"/>
    <w:rsid w:val="00183AE4"/>
    <w:rsid w:val="00185D0A"/>
    <w:rsid w:val="00187A57"/>
    <w:rsid w:val="001938C6"/>
    <w:rsid w:val="001A2814"/>
    <w:rsid w:val="001A4848"/>
    <w:rsid w:val="001A58EF"/>
    <w:rsid w:val="001C25EB"/>
    <w:rsid w:val="001C377A"/>
    <w:rsid w:val="001C389B"/>
    <w:rsid w:val="001C404B"/>
    <w:rsid w:val="001C4526"/>
    <w:rsid w:val="001C5F79"/>
    <w:rsid w:val="001D2E48"/>
    <w:rsid w:val="001D4379"/>
    <w:rsid w:val="001D6304"/>
    <w:rsid w:val="001E217C"/>
    <w:rsid w:val="001E7151"/>
    <w:rsid w:val="001E7545"/>
    <w:rsid w:val="001E7F4F"/>
    <w:rsid w:val="001F0EEB"/>
    <w:rsid w:val="001F672A"/>
    <w:rsid w:val="001F6FE0"/>
    <w:rsid w:val="002020AF"/>
    <w:rsid w:val="0020447B"/>
    <w:rsid w:val="00207D9E"/>
    <w:rsid w:val="0021226D"/>
    <w:rsid w:val="0021344E"/>
    <w:rsid w:val="00213B6F"/>
    <w:rsid w:val="0021530C"/>
    <w:rsid w:val="00216882"/>
    <w:rsid w:val="002214C2"/>
    <w:rsid w:val="00221B33"/>
    <w:rsid w:val="0022496B"/>
    <w:rsid w:val="00226077"/>
    <w:rsid w:val="00231954"/>
    <w:rsid w:val="00231F6C"/>
    <w:rsid w:val="00235B70"/>
    <w:rsid w:val="00242517"/>
    <w:rsid w:val="002436CC"/>
    <w:rsid w:val="00246459"/>
    <w:rsid w:val="0024742B"/>
    <w:rsid w:val="00250BDD"/>
    <w:rsid w:val="00251662"/>
    <w:rsid w:val="00253A80"/>
    <w:rsid w:val="002565A3"/>
    <w:rsid w:val="00257CE2"/>
    <w:rsid w:val="002600C2"/>
    <w:rsid w:val="002668BF"/>
    <w:rsid w:val="00266F18"/>
    <w:rsid w:val="00277962"/>
    <w:rsid w:val="00281A4E"/>
    <w:rsid w:val="00282B39"/>
    <w:rsid w:val="00283159"/>
    <w:rsid w:val="002832B4"/>
    <w:rsid w:val="00284624"/>
    <w:rsid w:val="00287464"/>
    <w:rsid w:val="00291FA6"/>
    <w:rsid w:val="002931FD"/>
    <w:rsid w:val="0029616B"/>
    <w:rsid w:val="002A076C"/>
    <w:rsid w:val="002A4DA9"/>
    <w:rsid w:val="002A5E6E"/>
    <w:rsid w:val="002A5F4A"/>
    <w:rsid w:val="002A6DFE"/>
    <w:rsid w:val="002A758C"/>
    <w:rsid w:val="002B22FA"/>
    <w:rsid w:val="002B5287"/>
    <w:rsid w:val="002B535B"/>
    <w:rsid w:val="002C02C3"/>
    <w:rsid w:val="002C190F"/>
    <w:rsid w:val="002C407A"/>
    <w:rsid w:val="002C42E2"/>
    <w:rsid w:val="002C5A61"/>
    <w:rsid w:val="002C6D0A"/>
    <w:rsid w:val="002C6F5D"/>
    <w:rsid w:val="002D335C"/>
    <w:rsid w:val="002D6C06"/>
    <w:rsid w:val="002D76F7"/>
    <w:rsid w:val="002D7E65"/>
    <w:rsid w:val="002E12DD"/>
    <w:rsid w:val="002E2B12"/>
    <w:rsid w:val="002E3CCE"/>
    <w:rsid w:val="002E438B"/>
    <w:rsid w:val="002E4AB9"/>
    <w:rsid w:val="002E4E0A"/>
    <w:rsid w:val="002E5870"/>
    <w:rsid w:val="002E71C0"/>
    <w:rsid w:val="002F032F"/>
    <w:rsid w:val="002F27EB"/>
    <w:rsid w:val="002F2FD2"/>
    <w:rsid w:val="002F6EF3"/>
    <w:rsid w:val="003003CF"/>
    <w:rsid w:val="00301232"/>
    <w:rsid w:val="00301239"/>
    <w:rsid w:val="0030230D"/>
    <w:rsid w:val="00305A55"/>
    <w:rsid w:val="00305ABD"/>
    <w:rsid w:val="00306E08"/>
    <w:rsid w:val="003141F0"/>
    <w:rsid w:val="00314419"/>
    <w:rsid w:val="003164DF"/>
    <w:rsid w:val="00317560"/>
    <w:rsid w:val="00323380"/>
    <w:rsid w:val="0032509A"/>
    <w:rsid w:val="003275D6"/>
    <w:rsid w:val="00330CA2"/>
    <w:rsid w:val="00331C7F"/>
    <w:rsid w:val="00333648"/>
    <w:rsid w:val="0033384B"/>
    <w:rsid w:val="00341376"/>
    <w:rsid w:val="003418AE"/>
    <w:rsid w:val="00343891"/>
    <w:rsid w:val="0034532C"/>
    <w:rsid w:val="0035782D"/>
    <w:rsid w:val="0036067B"/>
    <w:rsid w:val="003621A5"/>
    <w:rsid w:val="0036581E"/>
    <w:rsid w:val="00371FA6"/>
    <w:rsid w:val="0038151B"/>
    <w:rsid w:val="00382365"/>
    <w:rsid w:val="0038683D"/>
    <w:rsid w:val="00393FCC"/>
    <w:rsid w:val="00395BBB"/>
    <w:rsid w:val="00397EE7"/>
    <w:rsid w:val="003A1742"/>
    <w:rsid w:val="003A1F5F"/>
    <w:rsid w:val="003B2F75"/>
    <w:rsid w:val="003B418E"/>
    <w:rsid w:val="003B50B7"/>
    <w:rsid w:val="003B57D8"/>
    <w:rsid w:val="003C1CA0"/>
    <w:rsid w:val="003C2D56"/>
    <w:rsid w:val="003C2F60"/>
    <w:rsid w:val="003D3DBA"/>
    <w:rsid w:val="003D40D5"/>
    <w:rsid w:val="003D48B0"/>
    <w:rsid w:val="003E2FF5"/>
    <w:rsid w:val="003E6712"/>
    <w:rsid w:val="003F076B"/>
    <w:rsid w:val="003F0925"/>
    <w:rsid w:val="003F0FFA"/>
    <w:rsid w:val="003F1D77"/>
    <w:rsid w:val="003F38E6"/>
    <w:rsid w:val="003F40D0"/>
    <w:rsid w:val="003F5401"/>
    <w:rsid w:val="00401283"/>
    <w:rsid w:val="004013A2"/>
    <w:rsid w:val="004027C0"/>
    <w:rsid w:val="0040583D"/>
    <w:rsid w:val="00410ECD"/>
    <w:rsid w:val="004117FE"/>
    <w:rsid w:val="00412567"/>
    <w:rsid w:val="00414A39"/>
    <w:rsid w:val="00417B11"/>
    <w:rsid w:val="004271EE"/>
    <w:rsid w:val="00433D2E"/>
    <w:rsid w:val="00434042"/>
    <w:rsid w:val="00437D6C"/>
    <w:rsid w:val="00443C8B"/>
    <w:rsid w:val="004551E1"/>
    <w:rsid w:val="004558F6"/>
    <w:rsid w:val="00461FF3"/>
    <w:rsid w:val="00465FB1"/>
    <w:rsid w:val="004669F9"/>
    <w:rsid w:val="00473175"/>
    <w:rsid w:val="0047366B"/>
    <w:rsid w:val="00475A14"/>
    <w:rsid w:val="004760A9"/>
    <w:rsid w:val="004767BA"/>
    <w:rsid w:val="004813B8"/>
    <w:rsid w:val="00484CF5"/>
    <w:rsid w:val="004862A2"/>
    <w:rsid w:val="00491B23"/>
    <w:rsid w:val="0049369F"/>
    <w:rsid w:val="004A04A5"/>
    <w:rsid w:val="004A0FE2"/>
    <w:rsid w:val="004A3AEC"/>
    <w:rsid w:val="004A7ECC"/>
    <w:rsid w:val="004B3914"/>
    <w:rsid w:val="004B4012"/>
    <w:rsid w:val="004B4128"/>
    <w:rsid w:val="004C2370"/>
    <w:rsid w:val="004C5D5D"/>
    <w:rsid w:val="004D1B6A"/>
    <w:rsid w:val="004D1F4A"/>
    <w:rsid w:val="004D3157"/>
    <w:rsid w:val="004D33D9"/>
    <w:rsid w:val="004D57CC"/>
    <w:rsid w:val="004E5EAE"/>
    <w:rsid w:val="004F14A8"/>
    <w:rsid w:val="004F2B35"/>
    <w:rsid w:val="004F6564"/>
    <w:rsid w:val="005005B7"/>
    <w:rsid w:val="00501E76"/>
    <w:rsid w:val="00504199"/>
    <w:rsid w:val="0050586A"/>
    <w:rsid w:val="005104BC"/>
    <w:rsid w:val="0051101B"/>
    <w:rsid w:val="0051601F"/>
    <w:rsid w:val="00524309"/>
    <w:rsid w:val="00536533"/>
    <w:rsid w:val="005406E3"/>
    <w:rsid w:val="0054486F"/>
    <w:rsid w:val="00544D96"/>
    <w:rsid w:val="00544E3C"/>
    <w:rsid w:val="00550BDE"/>
    <w:rsid w:val="00551A32"/>
    <w:rsid w:val="00552BB2"/>
    <w:rsid w:val="00554653"/>
    <w:rsid w:val="00556034"/>
    <w:rsid w:val="0055668C"/>
    <w:rsid w:val="0056149D"/>
    <w:rsid w:val="0057416C"/>
    <w:rsid w:val="00574B46"/>
    <w:rsid w:val="00581553"/>
    <w:rsid w:val="005820D2"/>
    <w:rsid w:val="005860C8"/>
    <w:rsid w:val="00586867"/>
    <w:rsid w:val="00587FA2"/>
    <w:rsid w:val="00590338"/>
    <w:rsid w:val="0059065F"/>
    <w:rsid w:val="00590FEF"/>
    <w:rsid w:val="00592392"/>
    <w:rsid w:val="0059384E"/>
    <w:rsid w:val="005A0C51"/>
    <w:rsid w:val="005A2069"/>
    <w:rsid w:val="005A28B7"/>
    <w:rsid w:val="005A32CF"/>
    <w:rsid w:val="005B048E"/>
    <w:rsid w:val="005B0581"/>
    <w:rsid w:val="005B11D9"/>
    <w:rsid w:val="005B2C1A"/>
    <w:rsid w:val="005B5225"/>
    <w:rsid w:val="005C2198"/>
    <w:rsid w:val="005C3BD7"/>
    <w:rsid w:val="005D15D9"/>
    <w:rsid w:val="005D4E60"/>
    <w:rsid w:val="005D7181"/>
    <w:rsid w:val="005E2191"/>
    <w:rsid w:val="005E31C9"/>
    <w:rsid w:val="005E3433"/>
    <w:rsid w:val="005E69C8"/>
    <w:rsid w:val="005F22DD"/>
    <w:rsid w:val="005F416F"/>
    <w:rsid w:val="005F55C0"/>
    <w:rsid w:val="005F70FD"/>
    <w:rsid w:val="005F7643"/>
    <w:rsid w:val="00601538"/>
    <w:rsid w:val="00601722"/>
    <w:rsid w:val="00603B0B"/>
    <w:rsid w:val="00604E1E"/>
    <w:rsid w:val="00605D5B"/>
    <w:rsid w:val="006069B9"/>
    <w:rsid w:val="00613866"/>
    <w:rsid w:val="00617595"/>
    <w:rsid w:val="00620F44"/>
    <w:rsid w:val="006242FA"/>
    <w:rsid w:val="00624CAC"/>
    <w:rsid w:val="00630F28"/>
    <w:rsid w:val="00633F95"/>
    <w:rsid w:val="0064088C"/>
    <w:rsid w:val="00640E1A"/>
    <w:rsid w:val="0064646B"/>
    <w:rsid w:val="00653304"/>
    <w:rsid w:val="00653F11"/>
    <w:rsid w:val="006568FF"/>
    <w:rsid w:val="00656A68"/>
    <w:rsid w:val="00664B28"/>
    <w:rsid w:val="00665DD6"/>
    <w:rsid w:val="00666A04"/>
    <w:rsid w:val="006676C0"/>
    <w:rsid w:val="006716C4"/>
    <w:rsid w:val="00673161"/>
    <w:rsid w:val="00673A72"/>
    <w:rsid w:val="006751E2"/>
    <w:rsid w:val="0067748D"/>
    <w:rsid w:val="006778D4"/>
    <w:rsid w:val="006803C7"/>
    <w:rsid w:val="006819BC"/>
    <w:rsid w:val="0068352F"/>
    <w:rsid w:val="00683E5A"/>
    <w:rsid w:val="006861F8"/>
    <w:rsid w:val="0068724C"/>
    <w:rsid w:val="00695B9D"/>
    <w:rsid w:val="006A0457"/>
    <w:rsid w:val="006A11B3"/>
    <w:rsid w:val="006A53C3"/>
    <w:rsid w:val="006B218F"/>
    <w:rsid w:val="006B3BDC"/>
    <w:rsid w:val="006B4600"/>
    <w:rsid w:val="006B6C06"/>
    <w:rsid w:val="006C00D3"/>
    <w:rsid w:val="006C06F5"/>
    <w:rsid w:val="006C49BE"/>
    <w:rsid w:val="006C5FEF"/>
    <w:rsid w:val="006D05D6"/>
    <w:rsid w:val="006D0D4F"/>
    <w:rsid w:val="006D1D1B"/>
    <w:rsid w:val="006D3324"/>
    <w:rsid w:val="006D34C2"/>
    <w:rsid w:val="006D3BED"/>
    <w:rsid w:val="006D3D6C"/>
    <w:rsid w:val="006E30B2"/>
    <w:rsid w:val="006E3802"/>
    <w:rsid w:val="006E580B"/>
    <w:rsid w:val="006E67EB"/>
    <w:rsid w:val="006F28A7"/>
    <w:rsid w:val="006F5014"/>
    <w:rsid w:val="0070345B"/>
    <w:rsid w:val="00703D18"/>
    <w:rsid w:val="00707656"/>
    <w:rsid w:val="00716948"/>
    <w:rsid w:val="00717A21"/>
    <w:rsid w:val="00721D65"/>
    <w:rsid w:val="0072475C"/>
    <w:rsid w:val="007330E0"/>
    <w:rsid w:val="00734F78"/>
    <w:rsid w:val="00735A15"/>
    <w:rsid w:val="007364F3"/>
    <w:rsid w:val="007367E9"/>
    <w:rsid w:val="00740C15"/>
    <w:rsid w:val="00741356"/>
    <w:rsid w:val="0074239B"/>
    <w:rsid w:val="0074269F"/>
    <w:rsid w:val="00743609"/>
    <w:rsid w:val="00744F11"/>
    <w:rsid w:val="00755AD5"/>
    <w:rsid w:val="00756019"/>
    <w:rsid w:val="00766F42"/>
    <w:rsid w:val="00767835"/>
    <w:rsid w:val="007721D6"/>
    <w:rsid w:val="00773F59"/>
    <w:rsid w:val="007748F5"/>
    <w:rsid w:val="00775EDE"/>
    <w:rsid w:val="0077606F"/>
    <w:rsid w:val="00782978"/>
    <w:rsid w:val="007842F7"/>
    <w:rsid w:val="00784E6A"/>
    <w:rsid w:val="007861E1"/>
    <w:rsid w:val="007910F4"/>
    <w:rsid w:val="00792241"/>
    <w:rsid w:val="00796E7D"/>
    <w:rsid w:val="007A00AB"/>
    <w:rsid w:val="007A2814"/>
    <w:rsid w:val="007A3D73"/>
    <w:rsid w:val="007A3EE1"/>
    <w:rsid w:val="007A5530"/>
    <w:rsid w:val="007A5D5B"/>
    <w:rsid w:val="007A63E0"/>
    <w:rsid w:val="007A6724"/>
    <w:rsid w:val="007B0B1A"/>
    <w:rsid w:val="007C07FC"/>
    <w:rsid w:val="007C2FBF"/>
    <w:rsid w:val="007C381E"/>
    <w:rsid w:val="007C57B4"/>
    <w:rsid w:val="007D6CEE"/>
    <w:rsid w:val="007D70CB"/>
    <w:rsid w:val="007E0D7F"/>
    <w:rsid w:val="007E498E"/>
    <w:rsid w:val="007E6C54"/>
    <w:rsid w:val="007E7B67"/>
    <w:rsid w:val="007F11BE"/>
    <w:rsid w:val="007F29B7"/>
    <w:rsid w:val="007F3F1D"/>
    <w:rsid w:val="007F44FD"/>
    <w:rsid w:val="007F4E5A"/>
    <w:rsid w:val="007F5629"/>
    <w:rsid w:val="007F72E5"/>
    <w:rsid w:val="008044D2"/>
    <w:rsid w:val="0080500B"/>
    <w:rsid w:val="008139F8"/>
    <w:rsid w:val="00816588"/>
    <w:rsid w:val="00817554"/>
    <w:rsid w:val="00817691"/>
    <w:rsid w:val="008209F3"/>
    <w:rsid w:val="00827A70"/>
    <w:rsid w:val="008316D7"/>
    <w:rsid w:val="00832B2C"/>
    <w:rsid w:val="00832F69"/>
    <w:rsid w:val="00836925"/>
    <w:rsid w:val="00837AA1"/>
    <w:rsid w:val="00840766"/>
    <w:rsid w:val="008412C0"/>
    <w:rsid w:val="0084233F"/>
    <w:rsid w:val="00843453"/>
    <w:rsid w:val="00843F0A"/>
    <w:rsid w:val="00844E00"/>
    <w:rsid w:val="00845517"/>
    <w:rsid w:val="00847EF0"/>
    <w:rsid w:val="00854619"/>
    <w:rsid w:val="008602AC"/>
    <w:rsid w:val="008634CD"/>
    <w:rsid w:val="00864104"/>
    <w:rsid w:val="0086714D"/>
    <w:rsid w:val="00870056"/>
    <w:rsid w:val="00871268"/>
    <w:rsid w:val="008722A9"/>
    <w:rsid w:val="00872616"/>
    <w:rsid w:val="00873E51"/>
    <w:rsid w:val="00874FCA"/>
    <w:rsid w:val="00875854"/>
    <w:rsid w:val="008765A7"/>
    <w:rsid w:val="00876F7E"/>
    <w:rsid w:val="00882DA5"/>
    <w:rsid w:val="008842E4"/>
    <w:rsid w:val="00890A5B"/>
    <w:rsid w:val="0089639D"/>
    <w:rsid w:val="008A158F"/>
    <w:rsid w:val="008A1F3F"/>
    <w:rsid w:val="008A2EE5"/>
    <w:rsid w:val="008A46E0"/>
    <w:rsid w:val="008A5529"/>
    <w:rsid w:val="008A5C42"/>
    <w:rsid w:val="008B6C5D"/>
    <w:rsid w:val="008C030A"/>
    <w:rsid w:val="008C1304"/>
    <w:rsid w:val="008C3DF2"/>
    <w:rsid w:val="008C3E2A"/>
    <w:rsid w:val="008C46A5"/>
    <w:rsid w:val="008C5421"/>
    <w:rsid w:val="008C5F03"/>
    <w:rsid w:val="008D298E"/>
    <w:rsid w:val="008D3702"/>
    <w:rsid w:val="008D4749"/>
    <w:rsid w:val="008E0F21"/>
    <w:rsid w:val="008E1499"/>
    <w:rsid w:val="008E20C2"/>
    <w:rsid w:val="008F3A78"/>
    <w:rsid w:val="008F4A8C"/>
    <w:rsid w:val="00902C83"/>
    <w:rsid w:val="00903CCF"/>
    <w:rsid w:val="009043E8"/>
    <w:rsid w:val="00910B09"/>
    <w:rsid w:val="00913062"/>
    <w:rsid w:val="0091455C"/>
    <w:rsid w:val="00924F7C"/>
    <w:rsid w:val="0093001F"/>
    <w:rsid w:val="00933C5F"/>
    <w:rsid w:val="009346A6"/>
    <w:rsid w:val="0093651B"/>
    <w:rsid w:val="00936694"/>
    <w:rsid w:val="009379B0"/>
    <w:rsid w:val="00941B4F"/>
    <w:rsid w:val="00941C64"/>
    <w:rsid w:val="009436AA"/>
    <w:rsid w:val="00947E2F"/>
    <w:rsid w:val="00954CE9"/>
    <w:rsid w:val="0095505B"/>
    <w:rsid w:val="009600F3"/>
    <w:rsid w:val="009615AE"/>
    <w:rsid w:val="00963ACA"/>
    <w:rsid w:val="00964696"/>
    <w:rsid w:val="00964B24"/>
    <w:rsid w:val="00965534"/>
    <w:rsid w:val="00965CFF"/>
    <w:rsid w:val="00971FA6"/>
    <w:rsid w:val="009728CB"/>
    <w:rsid w:val="00974497"/>
    <w:rsid w:val="0097743A"/>
    <w:rsid w:val="00977F66"/>
    <w:rsid w:val="0098160D"/>
    <w:rsid w:val="009833E2"/>
    <w:rsid w:val="009839AC"/>
    <w:rsid w:val="00983DA1"/>
    <w:rsid w:val="0098647E"/>
    <w:rsid w:val="00986F61"/>
    <w:rsid w:val="00991EDC"/>
    <w:rsid w:val="009925D9"/>
    <w:rsid w:val="00993382"/>
    <w:rsid w:val="009A375D"/>
    <w:rsid w:val="009A4A0E"/>
    <w:rsid w:val="009B2816"/>
    <w:rsid w:val="009D2CA1"/>
    <w:rsid w:val="009D59E1"/>
    <w:rsid w:val="009D5CDD"/>
    <w:rsid w:val="009D7D71"/>
    <w:rsid w:val="009E70C9"/>
    <w:rsid w:val="009F7065"/>
    <w:rsid w:val="00A0330B"/>
    <w:rsid w:val="00A033C0"/>
    <w:rsid w:val="00A11223"/>
    <w:rsid w:val="00A12647"/>
    <w:rsid w:val="00A14903"/>
    <w:rsid w:val="00A162C6"/>
    <w:rsid w:val="00A23EC9"/>
    <w:rsid w:val="00A37526"/>
    <w:rsid w:val="00A37A49"/>
    <w:rsid w:val="00A42CA3"/>
    <w:rsid w:val="00A4705D"/>
    <w:rsid w:val="00A52781"/>
    <w:rsid w:val="00A534F8"/>
    <w:rsid w:val="00A538F1"/>
    <w:rsid w:val="00A554AE"/>
    <w:rsid w:val="00A55FDE"/>
    <w:rsid w:val="00A60B58"/>
    <w:rsid w:val="00A63C88"/>
    <w:rsid w:val="00A716AA"/>
    <w:rsid w:val="00A7602A"/>
    <w:rsid w:val="00A77062"/>
    <w:rsid w:val="00A85202"/>
    <w:rsid w:val="00A877A2"/>
    <w:rsid w:val="00A96708"/>
    <w:rsid w:val="00AA40C5"/>
    <w:rsid w:val="00AA6E42"/>
    <w:rsid w:val="00AA7ECF"/>
    <w:rsid w:val="00AB4996"/>
    <w:rsid w:val="00AB69EB"/>
    <w:rsid w:val="00AB7820"/>
    <w:rsid w:val="00AC0B20"/>
    <w:rsid w:val="00AC2816"/>
    <w:rsid w:val="00AC3163"/>
    <w:rsid w:val="00AC6735"/>
    <w:rsid w:val="00AD3444"/>
    <w:rsid w:val="00AD4102"/>
    <w:rsid w:val="00AD4507"/>
    <w:rsid w:val="00AD4870"/>
    <w:rsid w:val="00AD59D6"/>
    <w:rsid w:val="00AD6FEC"/>
    <w:rsid w:val="00AE3827"/>
    <w:rsid w:val="00AE7251"/>
    <w:rsid w:val="00AF42A1"/>
    <w:rsid w:val="00AF6709"/>
    <w:rsid w:val="00AF72CC"/>
    <w:rsid w:val="00B00675"/>
    <w:rsid w:val="00B00963"/>
    <w:rsid w:val="00B02ACA"/>
    <w:rsid w:val="00B040BF"/>
    <w:rsid w:val="00B04917"/>
    <w:rsid w:val="00B05EA4"/>
    <w:rsid w:val="00B07EFB"/>
    <w:rsid w:val="00B1129B"/>
    <w:rsid w:val="00B1567F"/>
    <w:rsid w:val="00B22B46"/>
    <w:rsid w:val="00B236BE"/>
    <w:rsid w:val="00B238AB"/>
    <w:rsid w:val="00B24FBB"/>
    <w:rsid w:val="00B269B0"/>
    <w:rsid w:val="00B30300"/>
    <w:rsid w:val="00B30C1B"/>
    <w:rsid w:val="00B31920"/>
    <w:rsid w:val="00B34673"/>
    <w:rsid w:val="00B40193"/>
    <w:rsid w:val="00B47D1C"/>
    <w:rsid w:val="00B504D9"/>
    <w:rsid w:val="00B51C09"/>
    <w:rsid w:val="00B532DA"/>
    <w:rsid w:val="00B54B79"/>
    <w:rsid w:val="00B570A3"/>
    <w:rsid w:val="00B60758"/>
    <w:rsid w:val="00B61C09"/>
    <w:rsid w:val="00B646D0"/>
    <w:rsid w:val="00B74D56"/>
    <w:rsid w:val="00B84F52"/>
    <w:rsid w:val="00B86643"/>
    <w:rsid w:val="00B96DE2"/>
    <w:rsid w:val="00BA0541"/>
    <w:rsid w:val="00BA0C4B"/>
    <w:rsid w:val="00BA2650"/>
    <w:rsid w:val="00BA4CD2"/>
    <w:rsid w:val="00BB038F"/>
    <w:rsid w:val="00BB0CFD"/>
    <w:rsid w:val="00BB1EB8"/>
    <w:rsid w:val="00BB4090"/>
    <w:rsid w:val="00BB5D6C"/>
    <w:rsid w:val="00BB675B"/>
    <w:rsid w:val="00BB6A87"/>
    <w:rsid w:val="00BB6AAE"/>
    <w:rsid w:val="00BC3034"/>
    <w:rsid w:val="00BC423B"/>
    <w:rsid w:val="00BC768A"/>
    <w:rsid w:val="00BD4442"/>
    <w:rsid w:val="00BD4D20"/>
    <w:rsid w:val="00BD5B94"/>
    <w:rsid w:val="00BE4D6D"/>
    <w:rsid w:val="00BE5243"/>
    <w:rsid w:val="00BE5E67"/>
    <w:rsid w:val="00BF3A2E"/>
    <w:rsid w:val="00BF5EF5"/>
    <w:rsid w:val="00BF6A9F"/>
    <w:rsid w:val="00C022AD"/>
    <w:rsid w:val="00C02B43"/>
    <w:rsid w:val="00C048D2"/>
    <w:rsid w:val="00C05079"/>
    <w:rsid w:val="00C05D8D"/>
    <w:rsid w:val="00C13622"/>
    <w:rsid w:val="00C17012"/>
    <w:rsid w:val="00C21A65"/>
    <w:rsid w:val="00C22101"/>
    <w:rsid w:val="00C2407E"/>
    <w:rsid w:val="00C2571B"/>
    <w:rsid w:val="00C25FD3"/>
    <w:rsid w:val="00C27006"/>
    <w:rsid w:val="00C27702"/>
    <w:rsid w:val="00C33D38"/>
    <w:rsid w:val="00C35249"/>
    <w:rsid w:val="00C401C2"/>
    <w:rsid w:val="00C42F9B"/>
    <w:rsid w:val="00C4332D"/>
    <w:rsid w:val="00C458FA"/>
    <w:rsid w:val="00C474C3"/>
    <w:rsid w:val="00C50219"/>
    <w:rsid w:val="00C50319"/>
    <w:rsid w:val="00C54167"/>
    <w:rsid w:val="00C55D79"/>
    <w:rsid w:val="00C564B6"/>
    <w:rsid w:val="00C57DB2"/>
    <w:rsid w:val="00C65341"/>
    <w:rsid w:val="00C7205D"/>
    <w:rsid w:val="00C72453"/>
    <w:rsid w:val="00C72685"/>
    <w:rsid w:val="00C73032"/>
    <w:rsid w:val="00C74EA6"/>
    <w:rsid w:val="00C84379"/>
    <w:rsid w:val="00C84473"/>
    <w:rsid w:val="00C850B7"/>
    <w:rsid w:val="00C87AC2"/>
    <w:rsid w:val="00C87C97"/>
    <w:rsid w:val="00C94934"/>
    <w:rsid w:val="00C958D4"/>
    <w:rsid w:val="00C964EA"/>
    <w:rsid w:val="00CA1DBF"/>
    <w:rsid w:val="00CA6E75"/>
    <w:rsid w:val="00CB3C65"/>
    <w:rsid w:val="00CB58EC"/>
    <w:rsid w:val="00CB6D23"/>
    <w:rsid w:val="00CB775E"/>
    <w:rsid w:val="00CC1784"/>
    <w:rsid w:val="00CC2892"/>
    <w:rsid w:val="00CC6F10"/>
    <w:rsid w:val="00CD4146"/>
    <w:rsid w:val="00CE1580"/>
    <w:rsid w:val="00CE236E"/>
    <w:rsid w:val="00CE6C50"/>
    <w:rsid w:val="00CE7EAC"/>
    <w:rsid w:val="00CF4E24"/>
    <w:rsid w:val="00CF5CE2"/>
    <w:rsid w:val="00CF7A8B"/>
    <w:rsid w:val="00D022A4"/>
    <w:rsid w:val="00D060C3"/>
    <w:rsid w:val="00D135F5"/>
    <w:rsid w:val="00D14496"/>
    <w:rsid w:val="00D206FB"/>
    <w:rsid w:val="00D212F7"/>
    <w:rsid w:val="00D26724"/>
    <w:rsid w:val="00D26A34"/>
    <w:rsid w:val="00D278EF"/>
    <w:rsid w:val="00D378A9"/>
    <w:rsid w:val="00D43E90"/>
    <w:rsid w:val="00D46216"/>
    <w:rsid w:val="00D56063"/>
    <w:rsid w:val="00D57D62"/>
    <w:rsid w:val="00D57E81"/>
    <w:rsid w:val="00D60B34"/>
    <w:rsid w:val="00D622B4"/>
    <w:rsid w:val="00D6294D"/>
    <w:rsid w:val="00D63790"/>
    <w:rsid w:val="00D70DE3"/>
    <w:rsid w:val="00D711F7"/>
    <w:rsid w:val="00D7276D"/>
    <w:rsid w:val="00D73EB0"/>
    <w:rsid w:val="00D7599C"/>
    <w:rsid w:val="00D77048"/>
    <w:rsid w:val="00D80FF9"/>
    <w:rsid w:val="00D86C5F"/>
    <w:rsid w:val="00D914D3"/>
    <w:rsid w:val="00D95988"/>
    <w:rsid w:val="00DA01FC"/>
    <w:rsid w:val="00DA2153"/>
    <w:rsid w:val="00DA3C90"/>
    <w:rsid w:val="00DA70F4"/>
    <w:rsid w:val="00DA7467"/>
    <w:rsid w:val="00DB0760"/>
    <w:rsid w:val="00DB48A5"/>
    <w:rsid w:val="00DC15CA"/>
    <w:rsid w:val="00DC4C72"/>
    <w:rsid w:val="00DC5A1F"/>
    <w:rsid w:val="00DC718D"/>
    <w:rsid w:val="00DC7A59"/>
    <w:rsid w:val="00DD09C8"/>
    <w:rsid w:val="00DD1428"/>
    <w:rsid w:val="00DD229B"/>
    <w:rsid w:val="00DD5C70"/>
    <w:rsid w:val="00DD63B8"/>
    <w:rsid w:val="00DE093C"/>
    <w:rsid w:val="00DE412D"/>
    <w:rsid w:val="00DF2B9D"/>
    <w:rsid w:val="00DF3533"/>
    <w:rsid w:val="00DF724A"/>
    <w:rsid w:val="00E0329E"/>
    <w:rsid w:val="00E048D2"/>
    <w:rsid w:val="00E04DD6"/>
    <w:rsid w:val="00E05ADF"/>
    <w:rsid w:val="00E05ECD"/>
    <w:rsid w:val="00E06246"/>
    <w:rsid w:val="00E12BAF"/>
    <w:rsid w:val="00E15878"/>
    <w:rsid w:val="00E168C1"/>
    <w:rsid w:val="00E16D85"/>
    <w:rsid w:val="00E17F4E"/>
    <w:rsid w:val="00E266D2"/>
    <w:rsid w:val="00E27FBB"/>
    <w:rsid w:val="00E31918"/>
    <w:rsid w:val="00E33098"/>
    <w:rsid w:val="00E3664B"/>
    <w:rsid w:val="00E36A7D"/>
    <w:rsid w:val="00E37BE5"/>
    <w:rsid w:val="00E41BBF"/>
    <w:rsid w:val="00E42516"/>
    <w:rsid w:val="00E42AE2"/>
    <w:rsid w:val="00E4748A"/>
    <w:rsid w:val="00E50188"/>
    <w:rsid w:val="00E51068"/>
    <w:rsid w:val="00E543DF"/>
    <w:rsid w:val="00E6287C"/>
    <w:rsid w:val="00E6320D"/>
    <w:rsid w:val="00E63984"/>
    <w:rsid w:val="00E66D75"/>
    <w:rsid w:val="00E7172F"/>
    <w:rsid w:val="00E71818"/>
    <w:rsid w:val="00E71CF2"/>
    <w:rsid w:val="00E76423"/>
    <w:rsid w:val="00E82A36"/>
    <w:rsid w:val="00E82C06"/>
    <w:rsid w:val="00E82DC1"/>
    <w:rsid w:val="00E83151"/>
    <w:rsid w:val="00E83AF9"/>
    <w:rsid w:val="00E83CEB"/>
    <w:rsid w:val="00E85926"/>
    <w:rsid w:val="00E92D9B"/>
    <w:rsid w:val="00E940C8"/>
    <w:rsid w:val="00E95F7F"/>
    <w:rsid w:val="00E972B3"/>
    <w:rsid w:val="00EA227D"/>
    <w:rsid w:val="00EA4A34"/>
    <w:rsid w:val="00EA66C1"/>
    <w:rsid w:val="00EB5827"/>
    <w:rsid w:val="00EC5652"/>
    <w:rsid w:val="00EC57BE"/>
    <w:rsid w:val="00EC6BDC"/>
    <w:rsid w:val="00ED46E6"/>
    <w:rsid w:val="00ED4D5F"/>
    <w:rsid w:val="00ED5595"/>
    <w:rsid w:val="00EE02DC"/>
    <w:rsid w:val="00EE442C"/>
    <w:rsid w:val="00EE7515"/>
    <w:rsid w:val="00EF2B09"/>
    <w:rsid w:val="00EF5030"/>
    <w:rsid w:val="00F05724"/>
    <w:rsid w:val="00F05F0C"/>
    <w:rsid w:val="00F15607"/>
    <w:rsid w:val="00F26C82"/>
    <w:rsid w:val="00F34CE4"/>
    <w:rsid w:val="00F36CF1"/>
    <w:rsid w:val="00F371F6"/>
    <w:rsid w:val="00F37D32"/>
    <w:rsid w:val="00F42B9F"/>
    <w:rsid w:val="00F45B29"/>
    <w:rsid w:val="00F51419"/>
    <w:rsid w:val="00F52AA1"/>
    <w:rsid w:val="00F532B1"/>
    <w:rsid w:val="00F5435B"/>
    <w:rsid w:val="00F55774"/>
    <w:rsid w:val="00F55DC6"/>
    <w:rsid w:val="00F5724C"/>
    <w:rsid w:val="00F5768D"/>
    <w:rsid w:val="00F57E6F"/>
    <w:rsid w:val="00F65326"/>
    <w:rsid w:val="00F71754"/>
    <w:rsid w:val="00F74F80"/>
    <w:rsid w:val="00F75734"/>
    <w:rsid w:val="00F812C3"/>
    <w:rsid w:val="00F8324C"/>
    <w:rsid w:val="00F83B39"/>
    <w:rsid w:val="00F86E95"/>
    <w:rsid w:val="00F87C8E"/>
    <w:rsid w:val="00F94F03"/>
    <w:rsid w:val="00FA06A3"/>
    <w:rsid w:val="00FA6294"/>
    <w:rsid w:val="00FB1FDC"/>
    <w:rsid w:val="00FB3471"/>
    <w:rsid w:val="00FB35AA"/>
    <w:rsid w:val="00FB439D"/>
    <w:rsid w:val="00FB601E"/>
    <w:rsid w:val="00FC15BC"/>
    <w:rsid w:val="00FC6CCB"/>
    <w:rsid w:val="00FD1135"/>
    <w:rsid w:val="00FE2B97"/>
    <w:rsid w:val="00FE5CE4"/>
    <w:rsid w:val="00FE7607"/>
    <w:rsid w:val="00FE7C36"/>
    <w:rsid w:val="00FF10AF"/>
    <w:rsid w:val="00FF4D72"/>
    <w:rsid w:val="00FF70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6FEC"/>
    <w:rPr>
      <w:rFonts w:ascii="Lucida Console" w:hAnsi="Lucida Console"/>
      <w:sz w:val="16"/>
    </w:rPr>
  </w:style>
  <w:style w:type="paragraph" w:styleId="1">
    <w:name w:val="heading 1"/>
    <w:basedOn w:val="a"/>
    <w:next w:val="a"/>
    <w:qFormat/>
    <w:rsid w:val="00AD6FEC"/>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AD6FEC"/>
    <w:pPr>
      <w:keepNext/>
      <w:outlineLvl w:val="1"/>
    </w:pPr>
    <w:rPr>
      <w:rFonts w:ascii="Times New Roman" w:hAnsi="Times New Roman"/>
      <w:sz w:val="28"/>
    </w:rPr>
  </w:style>
  <w:style w:type="paragraph" w:styleId="3">
    <w:name w:val="heading 3"/>
    <w:basedOn w:val="a"/>
    <w:next w:val="a"/>
    <w:qFormat/>
    <w:rsid w:val="00AD6FEC"/>
    <w:pPr>
      <w:keepNext/>
      <w:jc w:val="both"/>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AD6FEC"/>
  </w:style>
  <w:style w:type="paragraph" w:styleId="a4">
    <w:name w:val="envelope address"/>
    <w:basedOn w:val="a"/>
    <w:rsid w:val="00AD6FEC"/>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AD6FEC"/>
    <w:pPr>
      <w:spacing w:before="120" w:after="120"/>
      <w:ind w:firstLine="720"/>
      <w:jc w:val="right"/>
    </w:pPr>
    <w:rPr>
      <w:rFonts w:ascii="Arial" w:hAnsi="Arial"/>
      <w:sz w:val="24"/>
    </w:rPr>
  </w:style>
  <w:style w:type="paragraph" w:customStyle="1" w:styleId="a6">
    <w:name w:val="Заголовок центр"/>
    <w:basedOn w:val="a"/>
    <w:next w:val="a"/>
    <w:rsid w:val="00AD6FEC"/>
    <w:pPr>
      <w:spacing w:before="120" w:after="120"/>
      <w:ind w:firstLine="720"/>
      <w:jc w:val="center"/>
    </w:pPr>
    <w:rPr>
      <w:rFonts w:ascii="Arial" w:hAnsi="Arial"/>
      <w:b/>
      <w:sz w:val="32"/>
    </w:rPr>
  </w:style>
  <w:style w:type="paragraph" w:styleId="a7">
    <w:name w:val="header"/>
    <w:basedOn w:val="a"/>
    <w:link w:val="a8"/>
    <w:uiPriority w:val="99"/>
    <w:rsid w:val="00AD6FEC"/>
    <w:pPr>
      <w:tabs>
        <w:tab w:val="center" w:pos="4536"/>
        <w:tab w:val="right" w:pos="9072"/>
      </w:tabs>
    </w:pPr>
  </w:style>
  <w:style w:type="character" w:styleId="a9">
    <w:name w:val="page number"/>
    <w:basedOn w:val="a0"/>
    <w:rsid w:val="00AD6FEC"/>
  </w:style>
  <w:style w:type="paragraph" w:styleId="aa">
    <w:name w:val="Body Text"/>
    <w:basedOn w:val="a"/>
    <w:rsid w:val="00AD6FEC"/>
    <w:rPr>
      <w:rFonts w:ascii="Times New Roman" w:hAnsi="Times New Roman"/>
      <w:sz w:val="28"/>
    </w:rPr>
  </w:style>
  <w:style w:type="paragraph" w:styleId="20">
    <w:name w:val="Body Text 2"/>
    <w:basedOn w:val="a"/>
    <w:rsid w:val="00AD6FEC"/>
    <w:pPr>
      <w:jc w:val="both"/>
    </w:pPr>
    <w:rPr>
      <w:rFonts w:ascii="Times New Roman" w:hAnsi="Times New Roman"/>
      <w:sz w:val="28"/>
    </w:rPr>
  </w:style>
  <w:style w:type="paragraph" w:styleId="ab">
    <w:name w:val="footer"/>
    <w:basedOn w:val="a"/>
    <w:rsid w:val="00AD6FEC"/>
    <w:pPr>
      <w:tabs>
        <w:tab w:val="center" w:pos="4153"/>
        <w:tab w:val="right" w:pos="8306"/>
      </w:tabs>
    </w:pPr>
  </w:style>
  <w:style w:type="paragraph" w:styleId="ac">
    <w:name w:val="Body Text Indent"/>
    <w:basedOn w:val="a"/>
    <w:rsid w:val="00AD6FEC"/>
    <w:pPr>
      <w:ind w:firstLine="720"/>
      <w:jc w:val="both"/>
    </w:pPr>
    <w:rPr>
      <w:rFonts w:ascii="Times New Roman" w:hAnsi="Times New Roman"/>
      <w:sz w:val="28"/>
    </w:rPr>
  </w:style>
  <w:style w:type="paragraph" w:styleId="30">
    <w:name w:val="Body Text 3"/>
    <w:basedOn w:val="a"/>
    <w:rsid w:val="00AD6FEC"/>
    <w:pPr>
      <w:framePr w:w="4401" w:h="1873" w:hSpace="180" w:wrap="around" w:vAnchor="text" w:hAnchor="page" w:x="4321" w:y="103"/>
      <w:jc w:val="center"/>
    </w:pPr>
    <w:rPr>
      <w:rFonts w:ascii="Times New Roman" w:hAnsi="Times New Roman"/>
      <w:b/>
    </w:rPr>
  </w:style>
  <w:style w:type="paragraph" w:styleId="ad">
    <w:name w:val="Balloon Text"/>
    <w:basedOn w:val="a"/>
    <w:semiHidden/>
    <w:rsid w:val="00556034"/>
    <w:rPr>
      <w:rFonts w:ascii="Tahoma" w:hAnsi="Tahoma" w:cs="Tahoma"/>
      <w:szCs w:val="16"/>
    </w:rPr>
  </w:style>
  <w:style w:type="paragraph" w:customStyle="1" w:styleId="ConsPlusTitle">
    <w:name w:val="ConsPlusTitle"/>
    <w:rsid w:val="00B269B0"/>
    <w:pPr>
      <w:widowControl w:val="0"/>
      <w:autoSpaceDE w:val="0"/>
      <w:autoSpaceDN w:val="0"/>
      <w:adjustRightInd w:val="0"/>
    </w:pPr>
    <w:rPr>
      <w:rFonts w:ascii="Calibri" w:hAnsi="Calibri" w:cs="Calibri"/>
      <w:b/>
      <w:bCs/>
      <w:sz w:val="22"/>
      <w:szCs w:val="22"/>
    </w:rPr>
  </w:style>
  <w:style w:type="character" w:customStyle="1" w:styleId="a8">
    <w:name w:val="Верхний колонтитул Знак"/>
    <w:basedOn w:val="a0"/>
    <w:link w:val="a7"/>
    <w:uiPriority w:val="99"/>
    <w:rsid w:val="00E4748A"/>
    <w:rPr>
      <w:rFonts w:ascii="Lucida Console" w:hAnsi="Lucida Console"/>
      <w:sz w:val="16"/>
    </w:rPr>
  </w:style>
  <w:style w:type="paragraph" w:styleId="ae">
    <w:name w:val="List Paragraph"/>
    <w:basedOn w:val="a"/>
    <w:uiPriority w:val="34"/>
    <w:qFormat/>
    <w:rsid w:val="00C958D4"/>
    <w:pPr>
      <w:ind w:left="708"/>
    </w:pPr>
  </w:style>
  <w:style w:type="table" w:styleId="af">
    <w:name w:val="Table Grid"/>
    <w:basedOn w:val="a1"/>
    <w:uiPriority w:val="59"/>
    <w:rsid w:val="00C958D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BE5243"/>
    <w:pPr>
      <w:widowControl w:val="0"/>
      <w:suppressAutoHyphens/>
      <w:autoSpaceDE w:val="0"/>
    </w:pPr>
    <w:rPr>
      <w:rFonts w:ascii="Arial" w:eastAsia="Arial" w:hAnsi="Arial" w:cs="Arial"/>
      <w:lang w:eastAsia="ar-SA"/>
    </w:rPr>
  </w:style>
  <w:style w:type="paragraph" w:styleId="af0">
    <w:name w:val="No Spacing"/>
    <w:link w:val="af1"/>
    <w:uiPriority w:val="1"/>
    <w:qFormat/>
    <w:rsid w:val="0036581E"/>
    <w:rPr>
      <w:rFonts w:ascii="Lucida Console" w:hAnsi="Lucida Console"/>
      <w:sz w:val="16"/>
    </w:rPr>
  </w:style>
  <w:style w:type="paragraph" w:customStyle="1" w:styleId="ConsPlusNormal">
    <w:name w:val="ConsPlusNormal"/>
    <w:rsid w:val="00281A4E"/>
    <w:pPr>
      <w:widowControl w:val="0"/>
      <w:autoSpaceDE w:val="0"/>
      <w:autoSpaceDN w:val="0"/>
      <w:adjustRightInd w:val="0"/>
      <w:ind w:firstLine="720"/>
    </w:pPr>
    <w:rPr>
      <w:rFonts w:ascii="Arial" w:hAnsi="Arial" w:cs="Arial"/>
    </w:rPr>
  </w:style>
  <w:style w:type="paragraph" w:customStyle="1" w:styleId="ConsPlusNonformat">
    <w:name w:val="ConsPlusNonformat"/>
    <w:rsid w:val="000B691A"/>
    <w:pPr>
      <w:widowControl w:val="0"/>
      <w:autoSpaceDE w:val="0"/>
      <w:autoSpaceDN w:val="0"/>
    </w:pPr>
    <w:rPr>
      <w:rFonts w:ascii="Courier New" w:hAnsi="Courier New" w:cs="Courier New"/>
    </w:rPr>
  </w:style>
  <w:style w:type="paragraph" w:styleId="af2">
    <w:name w:val="footnote text"/>
    <w:basedOn w:val="a"/>
    <w:link w:val="af3"/>
    <w:uiPriority w:val="99"/>
    <w:unhideWhenUsed/>
    <w:rsid w:val="006A53C3"/>
    <w:rPr>
      <w:rFonts w:ascii="Calibri" w:hAnsi="Calibri"/>
      <w:sz w:val="20"/>
    </w:rPr>
  </w:style>
  <w:style w:type="character" w:customStyle="1" w:styleId="af3">
    <w:name w:val="Текст сноски Знак"/>
    <w:basedOn w:val="a0"/>
    <w:link w:val="af2"/>
    <w:uiPriority w:val="99"/>
    <w:rsid w:val="006A53C3"/>
    <w:rPr>
      <w:rFonts w:ascii="Calibri" w:hAnsi="Calibri"/>
    </w:rPr>
  </w:style>
  <w:style w:type="character" w:styleId="af4">
    <w:name w:val="footnote reference"/>
    <w:basedOn w:val="a0"/>
    <w:uiPriority w:val="99"/>
    <w:unhideWhenUsed/>
    <w:rsid w:val="006A53C3"/>
    <w:rPr>
      <w:vertAlign w:val="superscript"/>
    </w:rPr>
  </w:style>
  <w:style w:type="paragraph" w:styleId="af5">
    <w:name w:val="Normal (Web)"/>
    <w:basedOn w:val="a"/>
    <w:uiPriority w:val="99"/>
    <w:unhideWhenUsed/>
    <w:rsid w:val="00F57E6F"/>
    <w:pPr>
      <w:spacing w:before="100" w:beforeAutospacing="1" w:after="100" w:afterAutospacing="1"/>
    </w:pPr>
    <w:rPr>
      <w:rFonts w:ascii="Times New Roman" w:hAnsi="Times New Roman"/>
      <w:sz w:val="24"/>
      <w:szCs w:val="24"/>
    </w:rPr>
  </w:style>
  <w:style w:type="character" w:customStyle="1" w:styleId="af1">
    <w:name w:val="Без интервала Знак"/>
    <w:link w:val="af0"/>
    <w:uiPriority w:val="1"/>
    <w:locked/>
    <w:rsid w:val="00FF70CA"/>
    <w:rPr>
      <w:rFonts w:ascii="Lucida Console" w:hAnsi="Lucida Console"/>
      <w:sz w:val="16"/>
      <w:lang w:bidi="ar-SA"/>
    </w:rPr>
  </w:style>
  <w:style w:type="character" w:styleId="af6">
    <w:name w:val="Hyperlink"/>
    <w:basedOn w:val="a0"/>
    <w:uiPriority w:val="99"/>
    <w:unhideWhenUsed/>
    <w:rsid w:val="00947E2F"/>
    <w:rPr>
      <w:color w:val="0000FF"/>
      <w:u w:val="single"/>
    </w:rPr>
  </w:style>
  <w:style w:type="character" w:customStyle="1" w:styleId="pt-a0-000028">
    <w:name w:val="pt-a0-000028"/>
    <w:basedOn w:val="a0"/>
    <w:rsid w:val="000F5337"/>
  </w:style>
  <w:style w:type="character" w:customStyle="1" w:styleId="pt-a0-000029">
    <w:name w:val="pt-a0-000029"/>
    <w:basedOn w:val="a0"/>
    <w:rsid w:val="001F672A"/>
  </w:style>
  <w:style w:type="character" w:customStyle="1" w:styleId="pt-af">
    <w:name w:val="pt-af"/>
    <w:basedOn w:val="a0"/>
    <w:rsid w:val="001F672A"/>
  </w:style>
</w:styles>
</file>

<file path=word/webSettings.xml><?xml version="1.0" encoding="utf-8"?>
<w:webSettings xmlns:r="http://schemas.openxmlformats.org/officeDocument/2006/relationships" xmlns:w="http://schemas.openxmlformats.org/wordprocessingml/2006/main">
  <w:divs>
    <w:div w:id="425274627">
      <w:bodyDiv w:val="1"/>
      <w:marLeft w:val="0"/>
      <w:marRight w:val="0"/>
      <w:marTop w:val="0"/>
      <w:marBottom w:val="0"/>
      <w:divBdr>
        <w:top w:val="none" w:sz="0" w:space="0" w:color="auto"/>
        <w:left w:val="none" w:sz="0" w:space="0" w:color="auto"/>
        <w:bottom w:val="none" w:sz="0" w:space="0" w:color="auto"/>
        <w:right w:val="none" w:sz="0" w:space="0" w:color="auto"/>
      </w:divBdr>
    </w:div>
    <w:div w:id="470757156">
      <w:bodyDiv w:val="1"/>
      <w:marLeft w:val="0"/>
      <w:marRight w:val="0"/>
      <w:marTop w:val="0"/>
      <w:marBottom w:val="0"/>
      <w:divBdr>
        <w:top w:val="none" w:sz="0" w:space="0" w:color="auto"/>
        <w:left w:val="none" w:sz="0" w:space="0" w:color="auto"/>
        <w:bottom w:val="none" w:sz="0" w:space="0" w:color="auto"/>
        <w:right w:val="none" w:sz="0" w:space="0" w:color="auto"/>
      </w:divBdr>
    </w:div>
    <w:div w:id="857503495">
      <w:bodyDiv w:val="1"/>
      <w:marLeft w:val="0"/>
      <w:marRight w:val="0"/>
      <w:marTop w:val="0"/>
      <w:marBottom w:val="0"/>
      <w:divBdr>
        <w:top w:val="none" w:sz="0" w:space="0" w:color="auto"/>
        <w:left w:val="none" w:sz="0" w:space="0" w:color="auto"/>
        <w:bottom w:val="none" w:sz="0" w:space="0" w:color="auto"/>
        <w:right w:val="none" w:sz="0" w:space="0" w:color="auto"/>
      </w:divBdr>
    </w:div>
    <w:div w:id="1053967663">
      <w:bodyDiv w:val="1"/>
      <w:marLeft w:val="0"/>
      <w:marRight w:val="0"/>
      <w:marTop w:val="0"/>
      <w:marBottom w:val="0"/>
      <w:divBdr>
        <w:top w:val="none" w:sz="0" w:space="0" w:color="auto"/>
        <w:left w:val="none" w:sz="0" w:space="0" w:color="auto"/>
        <w:bottom w:val="none" w:sz="0" w:space="0" w:color="auto"/>
        <w:right w:val="none" w:sz="0" w:space="0" w:color="auto"/>
      </w:divBdr>
    </w:div>
    <w:div w:id="1632906753">
      <w:bodyDiv w:val="1"/>
      <w:marLeft w:val="0"/>
      <w:marRight w:val="0"/>
      <w:marTop w:val="0"/>
      <w:marBottom w:val="0"/>
      <w:divBdr>
        <w:top w:val="none" w:sz="0" w:space="0" w:color="auto"/>
        <w:left w:val="none" w:sz="0" w:space="0" w:color="auto"/>
        <w:bottom w:val="none" w:sz="0" w:space="0" w:color="auto"/>
        <w:right w:val="none" w:sz="0" w:space="0" w:color="auto"/>
      </w:divBdr>
    </w:div>
    <w:div w:id="1864391922">
      <w:bodyDiv w:val="1"/>
      <w:marLeft w:val="0"/>
      <w:marRight w:val="0"/>
      <w:marTop w:val="0"/>
      <w:marBottom w:val="0"/>
      <w:divBdr>
        <w:top w:val="none" w:sz="0" w:space="0" w:color="auto"/>
        <w:left w:val="none" w:sz="0" w:space="0" w:color="auto"/>
        <w:bottom w:val="none" w:sz="0" w:space="0" w:color="auto"/>
        <w:right w:val="none" w:sz="0" w:space="0" w:color="auto"/>
      </w:divBdr>
    </w:div>
    <w:div w:id="1865051754">
      <w:bodyDiv w:val="1"/>
      <w:marLeft w:val="0"/>
      <w:marRight w:val="0"/>
      <w:marTop w:val="0"/>
      <w:marBottom w:val="0"/>
      <w:divBdr>
        <w:top w:val="none" w:sz="0" w:space="0" w:color="auto"/>
        <w:left w:val="none" w:sz="0" w:space="0" w:color="auto"/>
        <w:bottom w:val="none" w:sz="0" w:space="0" w:color="auto"/>
        <w:right w:val="none" w:sz="0" w:space="0" w:color="auto"/>
      </w:divBdr>
    </w:div>
    <w:div w:id="209396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1C846E7972B4CE87990AC823302CFAB2F0C771B234B1BF4A719837293237B6E0688D70AF3453B3991780201B7G3g3C"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ED0850DBB43FAE064C56CC3B72B3DE475A58F9FA7C2820C10F5BEFCA2095E925CCD28CA4151A931B690BB1CA032C6068E215D2DB04104F0C6CA534Ec7bD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1C846E7972B4CE87990AC823302CFAB2A0D711A24481BF4A719837293237B6E0688D70AF3453B3991780201B7G3g3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BBB3296277738A68FF7E174762DEFEFE5747746B747A72AB263C0605322CF3B409B1CCDE477114974180121112FFAC4777476FC9D424DB72FcEG" TargetMode="External"/><Relationship Id="rId5" Type="http://schemas.openxmlformats.org/officeDocument/2006/relationships/webSettings" Target="webSettings.xml"/><Relationship Id="rId15" Type="http://schemas.openxmlformats.org/officeDocument/2006/relationships/hyperlink" Target="consultantplus://offline/ref=C1C846E7972B4CE87990AC823302CFAB2F0B7716254D1BF4A719837293237B6E0688D70AF3453B3991780201B7G3g3C"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consultantplus://offline/ref=C1C846E7972B4CE87990AC823302CFAB2F0C771B234B1BF4A719837293237B6E0688D70AF3453B3991780201B7G3g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E6E12B-22B4-4A42-A324-4A2C521E0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2982</Words>
  <Characters>24164</Characters>
  <Application>Microsoft Office Word</Application>
  <DocSecurity>0</DocSecurity>
  <Lines>201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27092</CharactersWithSpaces>
  <SharedDoc>false</SharedDoc>
  <HLinks>
    <vt:vector size="162" baseType="variant">
      <vt:variant>
        <vt:i4>3473520</vt:i4>
      </vt:variant>
      <vt:variant>
        <vt:i4>81</vt:i4>
      </vt:variant>
      <vt:variant>
        <vt:i4>0</vt:i4>
      </vt:variant>
      <vt:variant>
        <vt:i4>5</vt:i4>
      </vt:variant>
      <vt:variant>
        <vt:lpwstr/>
      </vt:variant>
      <vt:variant>
        <vt:lpwstr>P51</vt:lpwstr>
      </vt:variant>
      <vt:variant>
        <vt:i4>3539056</vt:i4>
      </vt:variant>
      <vt:variant>
        <vt:i4>78</vt:i4>
      </vt:variant>
      <vt:variant>
        <vt:i4>0</vt:i4>
      </vt:variant>
      <vt:variant>
        <vt:i4>5</vt:i4>
      </vt:variant>
      <vt:variant>
        <vt:lpwstr/>
      </vt:variant>
      <vt:variant>
        <vt:lpwstr>P65</vt:lpwstr>
      </vt:variant>
      <vt:variant>
        <vt:i4>3539056</vt:i4>
      </vt:variant>
      <vt:variant>
        <vt:i4>75</vt:i4>
      </vt:variant>
      <vt:variant>
        <vt:i4>0</vt:i4>
      </vt:variant>
      <vt:variant>
        <vt:i4>5</vt:i4>
      </vt:variant>
      <vt:variant>
        <vt:lpwstr/>
      </vt:variant>
      <vt:variant>
        <vt:lpwstr>P65</vt:lpwstr>
      </vt:variant>
      <vt:variant>
        <vt:i4>3539056</vt:i4>
      </vt:variant>
      <vt:variant>
        <vt:i4>72</vt:i4>
      </vt:variant>
      <vt:variant>
        <vt:i4>0</vt:i4>
      </vt:variant>
      <vt:variant>
        <vt:i4>5</vt:i4>
      </vt:variant>
      <vt:variant>
        <vt:lpwstr/>
      </vt:variant>
      <vt:variant>
        <vt:lpwstr>P65</vt:lpwstr>
      </vt:variant>
      <vt:variant>
        <vt:i4>1179661</vt:i4>
      </vt:variant>
      <vt:variant>
        <vt:i4>69</vt:i4>
      </vt:variant>
      <vt:variant>
        <vt:i4>0</vt:i4>
      </vt:variant>
      <vt:variant>
        <vt:i4>5</vt:i4>
      </vt:variant>
      <vt:variant>
        <vt:lpwstr>consultantplus://offline/ref=C996AC7AAE650DC739BBD2E4ADA6740FCEC5401A81E12B502AD42C4BE9D0BAAB74D1A084CDFD0521F34341E5D0mFGED</vt:lpwstr>
      </vt:variant>
      <vt:variant>
        <vt:lpwstr/>
      </vt:variant>
      <vt:variant>
        <vt:i4>3407984</vt:i4>
      </vt:variant>
      <vt:variant>
        <vt:i4>66</vt:i4>
      </vt:variant>
      <vt:variant>
        <vt:i4>0</vt:i4>
      </vt:variant>
      <vt:variant>
        <vt:i4>5</vt:i4>
      </vt:variant>
      <vt:variant>
        <vt:lpwstr/>
      </vt:variant>
      <vt:variant>
        <vt:lpwstr>P47</vt:lpwstr>
      </vt:variant>
      <vt:variant>
        <vt:i4>3407984</vt:i4>
      </vt:variant>
      <vt:variant>
        <vt:i4>63</vt:i4>
      </vt:variant>
      <vt:variant>
        <vt:i4>0</vt:i4>
      </vt:variant>
      <vt:variant>
        <vt:i4>5</vt:i4>
      </vt:variant>
      <vt:variant>
        <vt:lpwstr/>
      </vt:variant>
      <vt:variant>
        <vt:lpwstr>P46</vt:lpwstr>
      </vt:variant>
      <vt:variant>
        <vt:i4>3473520</vt:i4>
      </vt:variant>
      <vt:variant>
        <vt:i4>60</vt:i4>
      </vt:variant>
      <vt:variant>
        <vt:i4>0</vt:i4>
      </vt:variant>
      <vt:variant>
        <vt:i4>5</vt:i4>
      </vt:variant>
      <vt:variant>
        <vt:lpwstr/>
      </vt:variant>
      <vt:variant>
        <vt:lpwstr>P51</vt:lpwstr>
      </vt:variant>
      <vt:variant>
        <vt:i4>3473520</vt:i4>
      </vt:variant>
      <vt:variant>
        <vt:i4>57</vt:i4>
      </vt:variant>
      <vt:variant>
        <vt:i4>0</vt:i4>
      </vt:variant>
      <vt:variant>
        <vt:i4>5</vt:i4>
      </vt:variant>
      <vt:variant>
        <vt:lpwstr/>
      </vt:variant>
      <vt:variant>
        <vt:lpwstr>P51</vt:lpwstr>
      </vt:variant>
      <vt:variant>
        <vt:i4>3473520</vt:i4>
      </vt:variant>
      <vt:variant>
        <vt:i4>54</vt:i4>
      </vt:variant>
      <vt:variant>
        <vt:i4>0</vt:i4>
      </vt:variant>
      <vt:variant>
        <vt:i4>5</vt:i4>
      </vt:variant>
      <vt:variant>
        <vt:lpwstr/>
      </vt:variant>
      <vt:variant>
        <vt:lpwstr>P51</vt:lpwstr>
      </vt:variant>
      <vt:variant>
        <vt:i4>3473520</vt:i4>
      </vt:variant>
      <vt:variant>
        <vt:i4>51</vt:i4>
      </vt:variant>
      <vt:variant>
        <vt:i4>0</vt:i4>
      </vt:variant>
      <vt:variant>
        <vt:i4>5</vt:i4>
      </vt:variant>
      <vt:variant>
        <vt:lpwstr/>
      </vt:variant>
      <vt:variant>
        <vt:lpwstr>P51</vt:lpwstr>
      </vt:variant>
      <vt:variant>
        <vt:i4>3539056</vt:i4>
      </vt:variant>
      <vt:variant>
        <vt:i4>48</vt:i4>
      </vt:variant>
      <vt:variant>
        <vt:i4>0</vt:i4>
      </vt:variant>
      <vt:variant>
        <vt:i4>5</vt:i4>
      </vt:variant>
      <vt:variant>
        <vt:lpwstr/>
      </vt:variant>
      <vt:variant>
        <vt:lpwstr>P64</vt:lpwstr>
      </vt:variant>
      <vt:variant>
        <vt:i4>3407984</vt:i4>
      </vt:variant>
      <vt:variant>
        <vt:i4>45</vt:i4>
      </vt:variant>
      <vt:variant>
        <vt:i4>0</vt:i4>
      </vt:variant>
      <vt:variant>
        <vt:i4>5</vt:i4>
      </vt:variant>
      <vt:variant>
        <vt:lpwstr/>
      </vt:variant>
      <vt:variant>
        <vt:lpwstr>P45</vt:lpwstr>
      </vt:variant>
      <vt:variant>
        <vt:i4>3473520</vt:i4>
      </vt:variant>
      <vt:variant>
        <vt:i4>42</vt:i4>
      </vt:variant>
      <vt:variant>
        <vt:i4>0</vt:i4>
      </vt:variant>
      <vt:variant>
        <vt:i4>5</vt:i4>
      </vt:variant>
      <vt:variant>
        <vt:lpwstr/>
      </vt:variant>
      <vt:variant>
        <vt:lpwstr>P59</vt:lpwstr>
      </vt:variant>
      <vt:variant>
        <vt:i4>3473520</vt:i4>
      </vt:variant>
      <vt:variant>
        <vt:i4>39</vt:i4>
      </vt:variant>
      <vt:variant>
        <vt:i4>0</vt:i4>
      </vt:variant>
      <vt:variant>
        <vt:i4>5</vt:i4>
      </vt:variant>
      <vt:variant>
        <vt:lpwstr/>
      </vt:variant>
      <vt:variant>
        <vt:lpwstr>P59</vt:lpwstr>
      </vt:variant>
      <vt:variant>
        <vt:i4>1376336</vt:i4>
      </vt:variant>
      <vt:variant>
        <vt:i4>36</vt:i4>
      </vt:variant>
      <vt:variant>
        <vt:i4>0</vt:i4>
      </vt:variant>
      <vt:variant>
        <vt:i4>5</vt:i4>
      </vt:variant>
      <vt:variant>
        <vt:lpwstr>consultantplus://offline/ref=9F8AA2C845C51CFABE7F1CE51B95ADD46BD375980282564C9497383C03370D2A67698810FE106026DBD8159677xDtCC</vt:lpwstr>
      </vt:variant>
      <vt:variant>
        <vt:lpwstr/>
      </vt:variant>
      <vt:variant>
        <vt:i4>1376346</vt:i4>
      </vt:variant>
      <vt:variant>
        <vt:i4>33</vt:i4>
      </vt:variant>
      <vt:variant>
        <vt:i4>0</vt:i4>
      </vt:variant>
      <vt:variant>
        <vt:i4>5</vt:i4>
      </vt:variant>
      <vt:variant>
        <vt:lpwstr>consultantplus://offline/ref=9F8AA2C845C51CFABE7F1CE51B95ADD46BD475950484564C9497383C03370D2A67698810FE106026DBD8159677xDtCC</vt:lpwstr>
      </vt:variant>
      <vt:variant>
        <vt:lpwstr/>
      </vt:variant>
      <vt:variant>
        <vt:i4>3473520</vt:i4>
      </vt:variant>
      <vt:variant>
        <vt:i4>30</vt:i4>
      </vt:variant>
      <vt:variant>
        <vt:i4>0</vt:i4>
      </vt:variant>
      <vt:variant>
        <vt:i4>5</vt:i4>
      </vt:variant>
      <vt:variant>
        <vt:lpwstr/>
      </vt:variant>
      <vt:variant>
        <vt:lpwstr>P59</vt:lpwstr>
      </vt:variant>
      <vt:variant>
        <vt:i4>1376346</vt:i4>
      </vt:variant>
      <vt:variant>
        <vt:i4>27</vt:i4>
      </vt:variant>
      <vt:variant>
        <vt:i4>0</vt:i4>
      </vt:variant>
      <vt:variant>
        <vt:i4>5</vt:i4>
      </vt:variant>
      <vt:variant>
        <vt:lpwstr>consultantplus://offline/ref=9F8AA2C845C51CFABE7F1CE51B95ADD46BD475950484564C9497383C03370D2A67698810FE106026DBD8159677xDtCC</vt:lpwstr>
      </vt:variant>
      <vt:variant>
        <vt:lpwstr/>
      </vt:variant>
      <vt:variant>
        <vt:i4>3473520</vt:i4>
      </vt:variant>
      <vt:variant>
        <vt:i4>24</vt:i4>
      </vt:variant>
      <vt:variant>
        <vt:i4>0</vt:i4>
      </vt:variant>
      <vt:variant>
        <vt:i4>5</vt:i4>
      </vt:variant>
      <vt:variant>
        <vt:lpwstr/>
      </vt:variant>
      <vt:variant>
        <vt:lpwstr>P59</vt:lpwstr>
      </vt:variant>
      <vt:variant>
        <vt:i4>3473520</vt:i4>
      </vt:variant>
      <vt:variant>
        <vt:i4>21</vt:i4>
      </vt:variant>
      <vt:variant>
        <vt:i4>0</vt:i4>
      </vt:variant>
      <vt:variant>
        <vt:i4>5</vt:i4>
      </vt:variant>
      <vt:variant>
        <vt:lpwstr/>
      </vt:variant>
      <vt:variant>
        <vt:lpwstr>P51</vt:lpwstr>
      </vt:variant>
      <vt:variant>
        <vt:i4>3407984</vt:i4>
      </vt:variant>
      <vt:variant>
        <vt:i4>18</vt:i4>
      </vt:variant>
      <vt:variant>
        <vt:i4>0</vt:i4>
      </vt:variant>
      <vt:variant>
        <vt:i4>5</vt:i4>
      </vt:variant>
      <vt:variant>
        <vt:lpwstr/>
      </vt:variant>
      <vt:variant>
        <vt:lpwstr>P47</vt:lpwstr>
      </vt:variant>
      <vt:variant>
        <vt:i4>3473520</vt:i4>
      </vt:variant>
      <vt:variant>
        <vt:i4>15</vt:i4>
      </vt:variant>
      <vt:variant>
        <vt:i4>0</vt:i4>
      </vt:variant>
      <vt:variant>
        <vt:i4>5</vt:i4>
      </vt:variant>
      <vt:variant>
        <vt:lpwstr/>
      </vt:variant>
      <vt:variant>
        <vt:lpwstr>P51</vt:lpwstr>
      </vt:variant>
      <vt:variant>
        <vt:i4>3407984</vt:i4>
      </vt:variant>
      <vt:variant>
        <vt:i4>12</vt:i4>
      </vt:variant>
      <vt:variant>
        <vt:i4>0</vt:i4>
      </vt:variant>
      <vt:variant>
        <vt:i4>5</vt:i4>
      </vt:variant>
      <vt:variant>
        <vt:lpwstr/>
      </vt:variant>
      <vt:variant>
        <vt:lpwstr>P46</vt:lpwstr>
      </vt:variant>
      <vt:variant>
        <vt:i4>3407984</vt:i4>
      </vt:variant>
      <vt:variant>
        <vt:i4>9</vt:i4>
      </vt:variant>
      <vt:variant>
        <vt:i4>0</vt:i4>
      </vt:variant>
      <vt:variant>
        <vt:i4>5</vt:i4>
      </vt:variant>
      <vt:variant>
        <vt:lpwstr/>
      </vt:variant>
      <vt:variant>
        <vt:lpwstr>P45</vt:lpwstr>
      </vt:variant>
      <vt:variant>
        <vt:i4>7929962</vt:i4>
      </vt:variant>
      <vt:variant>
        <vt:i4>6</vt:i4>
      </vt:variant>
      <vt:variant>
        <vt:i4>0</vt:i4>
      </vt:variant>
      <vt:variant>
        <vt:i4>5</vt:i4>
      </vt:variant>
      <vt:variant>
        <vt:lpwstr>consultantplus://offline/ref=DED0850DBB43FAE064C56CC3B72B3DE475A58F9FA7C2820C10F5BEFCA2095E925CCD28CA4151A931B690BB1CA032C6068E215D2DB04104F0C6CA534Ec7bDE</vt:lpwstr>
      </vt:variant>
      <vt:variant>
        <vt:lpwstr/>
      </vt:variant>
      <vt:variant>
        <vt:i4>7667775</vt:i4>
      </vt:variant>
      <vt:variant>
        <vt:i4>3</vt:i4>
      </vt:variant>
      <vt:variant>
        <vt:i4>0</vt:i4>
      </vt:variant>
      <vt:variant>
        <vt:i4>5</vt:i4>
      </vt:variant>
      <vt:variant>
        <vt:lpwstr>consultantplus://offline/ref=3BBB3296277738A68FF7E174762DEFEFE5747746B747A72AB263C0605322CF3B409B1CCDE477114974180121112FFAC4777476FC9D424DB72FcEG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Tiholaz</cp:lastModifiedBy>
  <cp:revision>3</cp:revision>
  <cp:lastPrinted>2022-04-05T07:53:00Z</cp:lastPrinted>
  <dcterms:created xsi:type="dcterms:W3CDTF">2023-09-05T02:03:00Z</dcterms:created>
  <dcterms:modified xsi:type="dcterms:W3CDTF">2023-09-07T07:16:00Z</dcterms:modified>
</cp:coreProperties>
</file>